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362" w:rsidRPr="00343E9F" w:rsidRDefault="002D2362" w:rsidP="002D2362">
      <w:pPr>
        <w:jc w:val="center"/>
        <w:rPr>
          <w:rFonts w:ascii="微软雅黑" w:eastAsia="微软雅黑" w:hAnsi="微软雅黑"/>
          <w:b/>
          <w:sz w:val="28"/>
          <w:szCs w:val="28"/>
        </w:rPr>
      </w:pPr>
      <w:r w:rsidRPr="00343E9F">
        <w:rPr>
          <w:rFonts w:ascii="微软雅黑" w:eastAsia="微软雅黑" w:hAnsi="微软雅黑" w:hint="eastAsia"/>
          <w:b/>
          <w:sz w:val="28"/>
          <w:szCs w:val="28"/>
        </w:rPr>
        <w:t>电</w:t>
      </w:r>
      <w:r>
        <w:rPr>
          <w:rFonts w:ascii="微软雅黑" w:eastAsia="微软雅黑" w:hAnsi="微软雅黑" w:hint="eastAsia"/>
          <w:b/>
          <w:sz w:val="28"/>
          <w:szCs w:val="28"/>
        </w:rPr>
        <w:t>脑网</w:t>
      </w:r>
      <w:r w:rsidRPr="00343E9F">
        <w:rPr>
          <w:rFonts w:ascii="微软雅黑" w:eastAsia="微软雅黑" w:hAnsi="微软雅黑" w:hint="eastAsia"/>
          <w:b/>
          <w:sz w:val="28"/>
          <w:szCs w:val="28"/>
        </w:rPr>
        <w:t>客户端</w:t>
      </w:r>
      <w:r>
        <w:rPr>
          <w:rFonts w:ascii="微软雅黑" w:eastAsia="微软雅黑" w:hAnsi="微软雅黑" w:hint="eastAsia"/>
          <w:b/>
          <w:sz w:val="28"/>
          <w:szCs w:val="28"/>
        </w:rPr>
        <w:t>3.2.0</w:t>
      </w:r>
      <w:r w:rsidRPr="00343E9F">
        <w:rPr>
          <w:rFonts w:ascii="微软雅黑" w:eastAsia="微软雅黑" w:hAnsi="微软雅黑" w:hint="eastAsia"/>
          <w:b/>
          <w:sz w:val="28"/>
          <w:szCs w:val="28"/>
        </w:rPr>
        <w:t>需求</w:t>
      </w:r>
    </w:p>
    <w:p w:rsidR="002D2362" w:rsidRDefault="002D2362" w:rsidP="002D2362">
      <w:pPr>
        <w:rPr>
          <w:rFonts w:ascii="微软雅黑" w:eastAsia="微软雅黑" w:hAnsi="微软雅黑" w:hint="eastAsia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对现有产品库进行优化，包括页面流程、搜索功能；增加产品对比功能</w:t>
      </w:r>
    </w:p>
    <w:p w:rsidR="002D2362" w:rsidRPr="00343E9F" w:rsidRDefault="002D2362" w:rsidP="002D2362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一、页面</w:t>
      </w:r>
      <w:r w:rsidR="00410409">
        <w:rPr>
          <w:rFonts w:ascii="微软雅黑" w:eastAsia="微软雅黑" w:hAnsi="微软雅黑" w:hint="eastAsia"/>
          <w:b/>
          <w:sz w:val="24"/>
          <w:szCs w:val="24"/>
        </w:rPr>
        <w:t>流程</w:t>
      </w:r>
    </w:p>
    <w:p w:rsidR="002D2362" w:rsidRPr="00343E9F" w:rsidRDefault="002D2362" w:rsidP="003D122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</w:t>
      </w:r>
      <w:r w:rsidR="00D84ACF">
        <w:rPr>
          <w:rFonts w:ascii="微软雅黑" w:eastAsia="微软雅黑" w:hAnsi="微软雅黑" w:hint="eastAsia"/>
        </w:rPr>
        <w:t>产品库首页使用双排结构，在分类下方外显该分类排名前三的品牌的名称（例如</w:t>
      </w:r>
      <w:r w:rsidR="00D84ACF">
        <w:fldChar w:fldCharType="begin"/>
      </w:r>
      <w:r w:rsidR="00D84ACF">
        <w:instrText xml:space="preserve"> HYPERLINK "http://product.pconline.com.cn/mobile/" </w:instrText>
      </w:r>
      <w:r w:rsidR="00D84ACF">
        <w:fldChar w:fldCharType="separate"/>
      </w:r>
      <w:r w:rsidR="00D84ACF">
        <w:rPr>
          <w:rStyle w:val="a3"/>
        </w:rPr>
        <w:t>http://product.pconline.com.cn/mobile/</w:t>
      </w:r>
      <w:r w:rsidR="00D84ACF">
        <w:fldChar w:fldCharType="end"/>
      </w:r>
      <w:r w:rsidR="00D84ACF">
        <w:rPr>
          <w:rFonts w:hint="eastAsia"/>
        </w:rPr>
        <w:t xml:space="preserve"> </w:t>
      </w:r>
      <w:r w:rsidR="00D84ACF">
        <w:rPr>
          <w:rFonts w:hint="eastAsia"/>
        </w:rPr>
        <w:t>页面中，品牌分类的前三个品牌“三星</w:t>
      </w:r>
      <w:r w:rsidR="00D84ACF">
        <w:rPr>
          <w:rFonts w:hint="eastAsia"/>
        </w:rPr>
        <w:t xml:space="preserve"> HTC </w:t>
      </w:r>
      <w:r w:rsidR="00D84ACF">
        <w:rPr>
          <w:rFonts w:hint="eastAsia"/>
        </w:rPr>
        <w:t>诺基亚”</w:t>
      </w:r>
      <w:r w:rsidR="00D84ACF">
        <w:rPr>
          <w:rFonts w:ascii="微软雅黑" w:eastAsia="微软雅黑" w:hAnsi="微软雅黑" w:hint="eastAsia"/>
        </w:rPr>
        <w:t>）</w:t>
      </w:r>
      <w:r>
        <w:rPr>
          <w:rFonts w:ascii="微软雅黑" w:eastAsia="微软雅黑" w:hAnsi="微软雅黑" w:hint="eastAsia"/>
        </w:rPr>
        <w:t>；</w:t>
      </w:r>
    </w:p>
    <w:p w:rsidR="003D122E" w:rsidRDefault="002D2362" w:rsidP="003D122E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2、</w:t>
      </w:r>
      <w:r w:rsidR="003D122E">
        <w:rPr>
          <w:rFonts w:ascii="微软雅黑" w:eastAsia="微软雅黑" w:hAnsi="微软雅黑" w:hint="eastAsia"/>
        </w:rPr>
        <w:t>点击分类后，进入新添加的品牌列表页面：</w:t>
      </w:r>
    </w:p>
    <w:p w:rsidR="003D122E" w:rsidRDefault="003D122E" w:rsidP="003D122E">
      <w:pPr>
        <w:ind w:firstLineChars="200" w:firstLine="42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a.页面采用双排结构；</w:t>
      </w:r>
    </w:p>
    <w:p w:rsidR="003D122E" w:rsidRDefault="003D122E" w:rsidP="003D122E">
      <w:pPr>
        <w:ind w:firstLineChars="200" w:firstLine="42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b.</w:t>
      </w:r>
      <w:r w:rsidR="00CC5ADA">
        <w:rPr>
          <w:rFonts w:ascii="微软雅黑" w:eastAsia="微软雅黑" w:hAnsi="微软雅黑" w:hint="eastAsia"/>
        </w:rPr>
        <w:t>页面</w:t>
      </w:r>
      <w:r>
        <w:rPr>
          <w:rFonts w:ascii="微软雅黑" w:eastAsia="微软雅黑" w:hAnsi="微软雅黑" w:hint="eastAsia"/>
        </w:rPr>
        <w:t>分为两部分，上部为推荐品牌（共4个），下部为所有品牌；</w:t>
      </w:r>
    </w:p>
    <w:p w:rsidR="002D2362" w:rsidRDefault="003D122E" w:rsidP="003D122E">
      <w:pPr>
        <w:ind w:firstLineChars="200" w:firstLine="42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c.页面右侧为字母索引列表</w:t>
      </w:r>
    </w:p>
    <w:p w:rsidR="00E824F7" w:rsidRDefault="00E824F7" w:rsidP="003D122E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d.右上角为选机中心入口，选机中心整体逻辑保持不变</w:t>
      </w:r>
    </w:p>
    <w:p w:rsidR="002D2362" w:rsidRDefault="002D2362" w:rsidP="002D236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3、</w:t>
      </w:r>
      <w:r w:rsidR="003D122E">
        <w:rPr>
          <w:rFonts w:ascii="微软雅黑" w:eastAsia="微软雅黑" w:hAnsi="微软雅黑" w:hint="eastAsia"/>
        </w:rPr>
        <w:t>点击品牌后，进入产品列表页</w:t>
      </w:r>
      <w:r>
        <w:rPr>
          <w:rFonts w:ascii="微软雅黑" w:eastAsia="微软雅黑" w:hAnsi="微软雅黑" w:hint="eastAsia"/>
        </w:rPr>
        <w:t>：</w:t>
      </w:r>
    </w:p>
    <w:p w:rsidR="00AE5846" w:rsidRDefault="003D122E" w:rsidP="002D2362">
      <w:pPr>
        <w:ind w:firstLineChars="150" w:firstLine="315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a.</w:t>
      </w:r>
      <w:r w:rsidR="00AE5846">
        <w:rPr>
          <w:rFonts w:ascii="微软雅黑" w:eastAsia="微软雅黑" w:hAnsi="微软雅黑" w:hint="eastAsia"/>
        </w:rPr>
        <w:t>将原先顶部的排序功能栏隐藏至右上角的“排序”</w:t>
      </w:r>
    </w:p>
    <w:p w:rsidR="002D2362" w:rsidRDefault="00AE5846" w:rsidP="002D2362">
      <w:pPr>
        <w:ind w:firstLineChars="150" w:firstLine="315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b.排序方式缩减至“按热度高”“按价格高”“按价格低”“按日期先”四种，列表默认排序为“按热度高”进行排序</w:t>
      </w:r>
    </w:p>
    <w:p w:rsidR="00AE5846" w:rsidRDefault="00AE5846" w:rsidP="002D2362">
      <w:pPr>
        <w:ind w:firstLineChars="150" w:firstLine="315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c.对列表中具体每个产品进行向右滑动操作时，区块向右滑动，露出后面的“对比”按钮</w:t>
      </w:r>
      <w:r w:rsidR="00410409">
        <w:rPr>
          <w:rFonts w:ascii="微软雅黑" w:eastAsia="微软雅黑" w:hAnsi="微软雅黑" w:hint="eastAsia"/>
        </w:rPr>
        <w:t>，点击开启对比功能</w:t>
      </w:r>
    </w:p>
    <w:p w:rsidR="00F1324F" w:rsidRDefault="00F1324F" w:rsidP="00F1324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4、点击产品区域，进入产品详情页</w:t>
      </w:r>
    </w:p>
    <w:p w:rsidR="00F1324F" w:rsidRDefault="00F1324F" w:rsidP="00F1324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     a.产品详情页一共有</w:t>
      </w:r>
      <w:r w:rsidR="00410409">
        <w:rPr>
          <w:rFonts w:ascii="微软雅黑" w:eastAsia="微软雅黑" w:hAnsi="微软雅黑" w:hint="eastAsia"/>
        </w:rPr>
        <w:t>6个</w:t>
      </w:r>
      <w:proofErr w:type="spellStart"/>
      <w:r w:rsidR="00410409">
        <w:rPr>
          <w:rFonts w:ascii="微软雅黑" w:eastAsia="微软雅黑" w:hAnsi="微软雅黑" w:hint="eastAsia"/>
        </w:rPr>
        <w:t>tabbar</w:t>
      </w:r>
      <w:proofErr w:type="spellEnd"/>
      <w:r w:rsidR="00410409">
        <w:rPr>
          <w:rFonts w:ascii="微软雅黑" w:eastAsia="微软雅黑" w:hAnsi="微软雅黑" w:hint="eastAsia"/>
        </w:rPr>
        <w:t>：“概述”“参数”“报价”“图片”“资讯”“点评”</w:t>
      </w:r>
    </w:p>
    <w:p w:rsidR="00410409" w:rsidRDefault="00410409" w:rsidP="00F1324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     b.页面右上角有“对比”按钮，点击开启对比功能</w:t>
      </w:r>
    </w:p>
    <w:p w:rsidR="00410409" w:rsidRDefault="00410409" w:rsidP="00C84755">
      <w:pPr>
        <w:ind w:firstLine="315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4-1、概述页面</w:t>
      </w:r>
      <w:r w:rsidR="00087B74">
        <w:rPr>
          <w:rFonts w:ascii="微软雅黑" w:eastAsia="微软雅黑" w:hAnsi="微软雅黑" w:hint="eastAsia"/>
        </w:rPr>
        <w:t>（HTML页面）</w:t>
      </w:r>
    </w:p>
    <w:p w:rsidR="00410409" w:rsidRPr="00410409" w:rsidRDefault="00410409" w:rsidP="00C84755">
      <w:pPr>
        <w:ind w:firstLineChars="342" w:firstLine="718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a.</w:t>
      </w:r>
      <w:r w:rsidRPr="00410409">
        <w:rPr>
          <w:rFonts w:ascii="微软雅黑" w:eastAsia="微软雅黑" w:hAnsi="微软雅黑" w:hint="eastAsia"/>
        </w:rPr>
        <w:t>页面内容：产品图片、产品名称、报价、基础参数</w:t>
      </w:r>
    </w:p>
    <w:p w:rsidR="00410409" w:rsidRDefault="00410409" w:rsidP="00C84755">
      <w:pPr>
        <w:ind w:left="300" w:firstLine="418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b.在页面右侧有该产品的论坛入口</w:t>
      </w:r>
    </w:p>
    <w:p w:rsidR="00087B74" w:rsidRDefault="00087B74" w:rsidP="00C84755">
      <w:pPr>
        <w:ind w:firstLine="30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>4-2、参数页面（HTML页面）</w:t>
      </w:r>
    </w:p>
    <w:p w:rsidR="00087B74" w:rsidRPr="00087B74" w:rsidRDefault="00087B74" w:rsidP="00C84755">
      <w:pPr>
        <w:ind w:firstLineChars="342" w:firstLine="718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a.</w:t>
      </w:r>
      <w:r w:rsidRPr="00087B74">
        <w:rPr>
          <w:rFonts w:ascii="微软雅黑" w:eastAsia="微软雅黑" w:hAnsi="微软雅黑" w:hint="eastAsia"/>
        </w:rPr>
        <w:t>参数页面罗列显示产品的详细参数</w:t>
      </w:r>
    </w:p>
    <w:p w:rsidR="00087B74" w:rsidRPr="00087B74" w:rsidRDefault="00087B74" w:rsidP="00C84755">
      <w:pPr>
        <w:ind w:firstLine="42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4-3、</w:t>
      </w:r>
      <w:r w:rsidRPr="00087B74">
        <w:rPr>
          <w:rFonts w:ascii="微软雅黑" w:eastAsia="微软雅黑" w:hAnsi="微软雅黑" w:hint="eastAsia"/>
        </w:rPr>
        <w:t>报价页面（HTML页面）</w:t>
      </w:r>
    </w:p>
    <w:p w:rsidR="00087B74" w:rsidRPr="00087B74" w:rsidRDefault="00087B74" w:rsidP="00C84755">
      <w:pPr>
        <w:ind w:firstLineChars="342" w:firstLine="718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a.</w:t>
      </w:r>
      <w:r w:rsidRPr="00087B74">
        <w:rPr>
          <w:rFonts w:ascii="微软雅黑" w:eastAsia="微软雅黑" w:hAnsi="微软雅黑" w:hint="eastAsia"/>
        </w:rPr>
        <w:t>页面罗列经销商的名称、报价、电话</w:t>
      </w:r>
    </w:p>
    <w:p w:rsidR="00087B74" w:rsidRDefault="00087B74" w:rsidP="00C84755">
      <w:pPr>
        <w:ind w:left="420" w:firstLine="298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b.顶部有报价城市选择按钮，点击进入城市选择页面</w:t>
      </w:r>
    </w:p>
    <w:p w:rsidR="00087B74" w:rsidRDefault="00087B74" w:rsidP="00C84755">
      <w:pPr>
        <w:ind w:left="420" w:firstLine="298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c.</w:t>
      </w:r>
      <w:r w:rsidR="008277EF">
        <w:rPr>
          <w:rFonts w:ascii="微软雅黑" w:eastAsia="微软雅黑" w:hAnsi="微软雅黑" w:hint="eastAsia"/>
        </w:rPr>
        <w:t>城市选择按钮右侧有“网上比价”按钮，点击进入网上比价页面</w:t>
      </w:r>
    </w:p>
    <w:p w:rsidR="008277EF" w:rsidRPr="00087B74" w:rsidRDefault="008277EF" w:rsidP="00C84755">
      <w:pPr>
        <w:ind w:left="420" w:firstLine="298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d.比价页面罗列各大电商的报价，提供“去购买”按钮，点击后，使用浏览器打开第三方网站页面</w:t>
      </w:r>
    </w:p>
    <w:p w:rsidR="00087B74" w:rsidRDefault="00087B74" w:rsidP="00C84755">
      <w:pPr>
        <w:ind w:firstLine="36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4-4、图片页面（客户端图集页面）</w:t>
      </w:r>
    </w:p>
    <w:p w:rsidR="008277EF" w:rsidRPr="00A85D67" w:rsidRDefault="00A85D67" w:rsidP="00C84755">
      <w:pPr>
        <w:ind w:left="360" w:firstLine="36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a.</w:t>
      </w:r>
      <w:r w:rsidRPr="00A85D67">
        <w:rPr>
          <w:rFonts w:ascii="微软雅黑" w:eastAsia="微软雅黑" w:hAnsi="微软雅黑" w:hint="eastAsia"/>
        </w:rPr>
        <w:t>页面结构和图集列表页一致</w:t>
      </w:r>
    </w:p>
    <w:p w:rsidR="00A85D67" w:rsidRPr="00A85D67" w:rsidRDefault="00A85D67" w:rsidP="00C84755">
      <w:pPr>
        <w:ind w:left="360" w:firstLine="36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b.点击图片进入图片全屏页面，功能和客户端原有功能一致</w:t>
      </w:r>
    </w:p>
    <w:p w:rsidR="00087B74" w:rsidRDefault="00087B74" w:rsidP="00C84755">
      <w:pPr>
        <w:ind w:firstLine="36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4-5、资讯页面（客户端资讯列表页）</w:t>
      </w:r>
    </w:p>
    <w:p w:rsidR="00A85D67" w:rsidRPr="00A85D67" w:rsidRDefault="00A85D67" w:rsidP="00C84755">
      <w:pPr>
        <w:ind w:left="360" w:firstLine="36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a.</w:t>
      </w:r>
      <w:r w:rsidRPr="00A85D67">
        <w:rPr>
          <w:rFonts w:ascii="微软雅黑" w:eastAsia="微软雅黑" w:hAnsi="微软雅黑" w:hint="eastAsia"/>
        </w:rPr>
        <w:t>资讯列表页和客户端列表页一致</w:t>
      </w:r>
      <w:r w:rsidR="006A531C">
        <w:rPr>
          <w:rFonts w:ascii="微软雅黑" w:eastAsia="微软雅黑" w:hAnsi="微软雅黑" w:hint="eastAsia"/>
        </w:rPr>
        <w:t>，文章按时间先后顺序排列</w:t>
      </w:r>
    </w:p>
    <w:p w:rsidR="00A85D67" w:rsidRDefault="00A85D67" w:rsidP="00C84755">
      <w:pPr>
        <w:ind w:left="360" w:firstLine="36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b.</w:t>
      </w:r>
      <w:r w:rsidR="006A531C">
        <w:rPr>
          <w:rFonts w:ascii="微软雅黑" w:eastAsia="微软雅黑" w:hAnsi="微软雅黑" w:hint="eastAsia"/>
        </w:rPr>
        <w:t>评测文章左侧</w:t>
      </w:r>
      <w:r w:rsidR="00696D2C">
        <w:rPr>
          <w:rFonts w:ascii="微软雅黑" w:eastAsia="微软雅黑" w:hAnsi="微软雅黑" w:hint="eastAsia"/>
        </w:rPr>
        <w:t>有一个小图标，标注该文章是评测文章</w:t>
      </w:r>
    </w:p>
    <w:p w:rsidR="00696D2C" w:rsidRPr="00A85D67" w:rsidRDefault="00696D2C" w:rsidP="00C84755">
      <w:pPr>
        <w:ind w:left="360" w:firstLine="36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c.点击文章，进入文章终端页</w:t>
      </w:r>
    </w:p>
    <w:p w:rsidR="00087B74" w:rsidRDefault="00087B74" w:rsidP="00C84755">
      <w:pPr>
        <w:ind w:firstLine="30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4-6、点评页面（HTML页面）</w:t>
      </w:r>
    </w:p>
    <w:p w:rsidR="00696D2C" w:rsidRPr="00E805E5" w:rsidRDefault="00E805E5" w:rsidP="00C84755">
      <w:pPr>
        <w:ind w:left="300" w:firstLine="42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a.页面上部</w:t>
      </w:r>
      <w:r w:rsidR="00696D2C" w:rsidRPr="00E805E5">
        <w:rPr>
          <w:rFonts w:ascii="微软雅黑" w:eastAsia="微软雅黑" w:hAnsi="微软雅黑" w:hint="eastAsia"/>
        </w:rPr>
        <w:t>为产品得分以及“评分”按钮，点击按钮进入评分以及写评论的页面，每个登陆用户只可以进行一次评分和一次评论；不登陆用户无法评分和评论</w:t>
      </w:r>
    </w:p>
    <w:p w:rsidR="00E805E5" w:rsidRDefault="00E805E5" w:rsidP="00C84755">
      <w:pPr>
        <w:ind w:left="300" w:firstLine="42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b.页面中部为“编辑点评”，如该产品有编辑点评，则显示，无则不显示</w:t>
      </w:r>
    </w:p>
    <w:p w:rsidR="00C84755" w:rsidRDefault="00E805E5" w:rsidP="00C84755">
      <w:pPr>
        <w:ind w:left="3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c.页面下部为网友点评，读取数据来源和原产品库一致</w:t>
      </w:r>
    </w:p>
    <w:p w:rsidR="00C84755" w:rsidRDefault="00C84755">
      <w:pPr>
        <w:widowControl/>
        <w:spacing w:after="200" w:line="220" w:lineRule="atLeast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br w:type="page"/>
      </w:r>
    </w:p>
    <w:p w:rsidR="00C84755" w:rsidRPr="00343E9F" w:rsidRDefault="00C84755" w:rsidP="00C84755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lastRenderedPageBreak/>
        <w:t>二、搜索功能</w:t>
      </w:r>
    </w:p>
    <w:p w:rsidR="00E805E5" w:rsidRDefault="00C84755" w:rsidP="00C8475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1、搜索入口只存在在</w:t>
      </w:r>
      <w:r w:rsidR="00831838">
        <w:rPr>
          <w:rFonts w:ascii="微软雅黑" w:eastAsia="微软雅黑" w:hAnsi="微软雅黑" w:hint="eastAsia"/>
        </w:rPr>
        <w:t>首页，其余页面不存在搜索入口</w:t>
      </w:r>
    </w:p>
    <w:p w:rsidR="00831838" w:rsidRDefault="00831838" w:rsidP="00C8475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</w:t>
      </w:r>
      <w:r w:rsidR="0009445B">
        <w:rPr>
          <w:rFonts w:ascii="微软雅黑" w:eastAsia="微软雅黑" w:hAnsi="微软雅黑" w:hint="eastAsia"/>
        </w:rPr>
        <w:t>、点击搜索框，弹出输入键盘</w:t>
      </w:r>
    </w:p>
    <w:p w:rsidR="0009445B" w:rsidRDefault="0009445B" w:rsidP="00C8475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3、搜索框下方显示编辑推荐的搜索热词，点击后进入相应的搜索结果页</w:t>
      </w:r>
    </w:p>
    <w:p w:rsidR="0009445B" w:rsidRDefault="0009445B" w:rsidP="00C8475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4、当用户输入品牌进行搜索的时候，外显该品牌所生产的所有产品种类</w:t>
      </w:r>
    </w:p>
    <w:p w:rsidR="0009445B" w:rsidRDefault="0009445B" w:rsidP="00C8475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5、点击搜索结果项，进入产品详情页面</w:t>
      </w:r>
    </w:p>
    <w:p w:rsidR="0009445B" w:rsidRDefault="0009445B" w:rsidP="0009445B">
      <w:pPr>
        <w:rPr>
          <w:rFonts w:ascii="微软雅黑" w:eastAsia="微软雅黑" w:hAnsi="微软雅黑" w:hint="eastAsia"/>
          <w:b/>
          <w:sz w:val="24"/>
          <w:szCs w:val="24"/>
        </w:rPr>
      </w:pPr>
    </w:p>
    <w:p w:rsidR="0009445B" w:rsidRPr="00343E9F" w:rsidRDefault="0009445B" w:rsidP="0009445B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三、产品对比功能</w:t>
      </w:r>
    </w:p>
    <w:p w:rsidR="0009445B" w:rsidRDefault="0009445B" w:rsidP="00C8475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1、在产品详情页点击“对比”按钮；或点击产品列表页中各产品区域后隐藏的“对比”按钮，页面下方将向上移动外显对比选择区域</w:t>
      </w:r>
    </w:p>
    <w:p w:rsidR="0009445B" w:rsidRDefault="0009445B" w:rsidP="00C8475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2、对比选择区域只允许两个产品进行对比，超过两个产品，后面添加的产品无法加入，并提示删除对比框中某产品才可进行对比</w:t>
      </w:r>
    </w:p>
    <w:p w:rsidR="0009445B" w:rsidRDefault="0009445B" w:rsidP="00C8475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3、点击选择区域每个具体产品的左上角的红X，即可将该产品从对比区域中删除</w:t>
      </w:r>
    </w:p>
    <w:p w:rsidR="0009445B" w:rsidRDefault="0009445B" w:rsidP="00C8475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4、对比选择区域出现后，会在页面下方一直出现，除非页面跳会到首页</w:t>
      </w:r>
      <w:r w:rsidR="00070747">
        <w:rPr>
          <w:rFonts w:ascii="微软雅黑" w:eastAsia="微软雅黑" w:hAnsi="微软雅黑" w:hint="eastAsia"/>
        </w:rPr>
        <w:t>（避免不同种类的产品进行对比）</w:t>
      </w:r>
      <w:r>
        <w:rPr>
          <w:rFonts w:ascii="微软雅黑" w:eastAsia="微软雅黑" w:hAnsi="微软雅黑" w:hint="eastAsia"/>
        </w:rPr>
        <w:t>、选择区域中没有对比产品以及点击对比区域右侧“GO”按钮，对比选择区域才会消失</w:t>
      </w:r>
    </w:p>
    <w:p w:rsidR="0009445B" w:rsidRDefault="0009445B" w:rsidP="00C8475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5、以下特殊页面，对比选择区域向下滑动隐藏：图片全屏终端页/文章终端页/撰写评论页</w:t>
      </w:r>
    </w:p>
    <w:p w:rsidR="0009445B" w:rsidRDefault="0009445B" w:rsidP="00C8475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6、点击</w:t>
      </w:r>
      <w:r w:rsidR="00070747">
        <w:rPr>
          <w:rFonts w:ascii="微软雅黑" w:eastAsia="微软雅黑" w:hAnsi="微软雅黑" w:hint="eastAsia"/>
        </w:rPr>
        <w:t>对比区域右侧“GO”按钮，进入对比结果页</w:t>
      </w:r>
    </w:p>
    <w:p w:rsidR="00070747" w:rsidRDefault="00070747" w:rsidP="00C8475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7、对比结果页，对比的产品左右分部，相应的参数左右对比排列</w:t>
      </w:r>
    </w:p>
    <w:p w:rsidR="002D2362" w:rsidRPr="00CD2096" w:rsidRDefault="00070747" w:rsidP="0020697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8、对比结果页默认外显基础参数的对比，要查看详细参数，需点击页面下方的“详细参数”按钮</w:t>
      </w:r>
    </w:p>
    <w:p w:rsidR="004358AB" w:rsidRDefault="004358AB" w:rsidP="00D31D50">
      <w:pPr>
        <w:spacing w:line="220" w:lineRule="atLeast"/>
      </w:pPr>
    </w:p>
    <w:sectPr w:rsidR="004358AB" w:rsidSect="00D906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EA5247"/>
    <w:multiLevelType w:val="multilevel"/>
    <w:tmpl w:val="58F88412"/>
    <w:lvl w:ilvl="0">
      <w:start w:val="4"/>
      <w:numFmt w:val="decimal"/>
      <w:lvlText w:val="%1-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-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-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、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、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263917DA"/>
    <w:multiLevelType w:val="multilevel"/>
    <w:tmpl w:val="89C01268"/>
    <w:lvl w:ilvl="0">
      <w:start w:val="4"/>
      <w:numFmt w:val="decimal"/>
      <w:lvlText w:val="%1-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-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-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、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、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2C3B7D80"/>
    <w:multiLevelType w:val="hybridMultilevel"/>
    <w:tmpl w:val="DC24D546"/>
    <w:lvl w:ilvl="0" w:tplc="D974F684">
      <w:start w:val="1"/>
      <w:numFmt w:val="lowerLetter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3">
    <w:nsid w:val="49A63413"/>
    <w:multiLevelType w:val="hybridMultilevel"/>
    <w:tmpl w:val="5282CCBA"/>
    <w:lvl w:ilvl="0" w:tplc="F08EFA5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57DD785E"/>
    <w:multiLevelType w:val="hybridMultilevel"/>
    <w:tmpl w:val="76CE4834"/>
    <w:lvl w:ilvl="0" w:tplc="8EE0B998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58877ABE"/>
    <w:multiLevelType w:val="hybridMultilevel"/>
    <w:tmpl w:val="890C3800"/>
    <w:lvl w:ilvl="0" w:tplc="224618F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61234917"/>
    <w:multiLevelType w:val="hybridMultilevel"/>
    <w:tmpl w:val="8CE49914"/>
    <w:lvl w:ilvl="0" w:tplc="F1501324">
      <w:start w:val="1"/>
      <w:numFmt w:val="lowerLetter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7">
    <w:nsid w:val="74A10B41"/>
    <w:multiLevelType w:val="hybridMultilevel"/>
    <w:tmpl w:val="F8B04440"/>
    <w:lvl w:ilvl="0" w:tplc="D86C591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D31D50"/>
    <w:rsid w:val="00070747"/>
    <w:rsid w:val="00087B74"/>
    <w:rsid w:val="0009445B"/>
    <w:rsid w:val="00206977"/>
    <w:rsid w:val="002D2362"/>
    <w:rsid w:val="00323B43"/>
    <w:rsid w:val="00390290"/>
    <w:rsid w:val="003D122E"/>
    <w:rsid w:val="003D37D8"/>
    <w:rsid w:val="00410409"/>
    <w:rsid w:val="00426133"/>
    <w:rsid w:val="004358AB"/>
    <w:rsid w:val="004B4CCA"/>
    <w:rsid w:val="00641813"/>
    <w:rsid w:val="00696D2C"/>
    <w:rsid w:val="006A531C"/>
    <w:rsid w:val="008277EF"/>
    <w:rsid w:val="00831838"/>
    <w:rsid w:val="008B7726"/>
    <w:rsid w:val="00A85D67"/>
    <w:rsid w:val="00AE5846"/>
    <w:rsid w:val="00C84755"/>
    <w:rsid w:val="00CC5ADA"/>
    <w:rsid w:val="00D31D50"/>
    <w:rsid w:val="00D84ACF"/>
    <w:rsid w:val="00E805E5"/>
    <w:rsid w:val="00E824F7"/>
    <w:rsid w:val="00F13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362"/>
    <w:pPr>
      <w:widowControl w:val="0"/>
      <w:spacing w:after="0" w:line="240" w:lineRule="auto"/>
      <w:jc w:val="both"/>
    </w:pPr>
    <w:rPr>
      <w:rFonts w:eastAsiaTheme="minorEastAsia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84AC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1040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3</Pages>
  <Words>241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Lichunjie</dc:creator>
  <cp:keywords/>
  <dc:description/>
  <cp:lastModifiedBy>lichunjie</cp:lastModifiedBy>
  <cp:revision>15</cp:revision>
  <dcterms:created xsi:type="dcterms:W3CDTF">2008-09-11T17:20:00Z</dcterms:created>
  <dcterms:modified xsi:type="dcterms:W3CDTF">2012-07-09T10:10:00Z</dcterms:modified>
</cp:coreProperties>
</file>