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  <w:highlight w:val="none"/>
        </w:rPr>
      </w:pPr>
      <w:r>
        <w:rPr>
          <w:rFonts w:hint="eastAsia"/>
          <w:b/>
          <w:sz w:val="36"/>
          <w:szCs w:val="36"/>
          <w:highlight w:val="none"/>
        </w:rPr>
        <w:t>亲子</w:t>
      </w:r>
      <w:r>
        <w:rPr>
          <w:rFonts w:hint="eastAsia"/>
          <w:b/>
          <w:sz w:val="36"/>
          <w:szCs w:val="36"/>
          <w:highlight w:val="none"/>
          <w:lang w:eastAsia="zh-CN"/>
        </w:rPr>
        <w:t>宝典</w:t>
      </w:r>
      <w:r>
        <w:rPr>
          <w:rFonts w:hint="eastAsia"/>
          <w:b/>
          <w:sz w:val="36"/>
          <w:szCs w:val="36"/>
          <w:highlight w:val="none"/>
        </w:rPr>
        <w:t>App2.0</w:t>
      </w:r>
      <w:r>
        <w:rPr>
          <w:rFonts w:hint="eastAsia"/>
          <w:b/>
          <w:sz w:val="36"/>
          <w:szCs w:val="36"/>
          <w:highlight w:val="none"/>
          <w:lang w:eastAsia="zh-CN"/>
        </w:rPr>
        <w:t>产品</w:t>
      </w:r>
      <w:r>
        <w:rPr>
          <w:rFonts w:hint="eastAsia"/>
          <w:b/>
          <w:sz w:val="36"/>
          <w:szCs w:val="36"/>
          <w:highlight w:val="none"/>
        </w:rPr>
        <w:t>需求</w:t>
      </w:r>
      <w:r>
        <w:rPr>
          <w:rFonts w:hint="eastAsia"/>
          <w:b/>
          <w:sz w:val="36"/>
          <w:szCs w:val="36"/>
          <w:highlight w:val="none"/>
          <w:lang w:eastAsia="zh-CN"/>
        </w:rPr>
        <w:t>说明</w:t>
      </w:r>
      <w:r>
        <w:rPr>
          <w:rFonts w:hint="eastAsia"/>
          <w:b/>
          <w:sz w:val="36"/>
          <w:szCs w:val="36"/>
          <w:highlight w:val="none"/>
        </w:rPr>
        <w:t>文档</w:t>
      </w: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  <w:highlight w:val="none"/>
        </w:rPr>
      </w:pPr>
    </w:p>
    <w:p>
      <w:pPr>
        <w:pStyle w:val="9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/>
          <w:b/>
          <w:sz w:val="21"/>
          <w:szCs w:val="21"/>
          <w:highlight w:val="none"/>
        </w:rPr>
        <w:fldChar w:fldCharType="begin"/>
      </w:r>
      <w:r>
        <w:rPr>
          <w:rFonts w:hint="eastAsia"/>
          <w:b/>
          <w:sz w:val="21"/>
          <w:szCs w:val="21"/>
          <w:highlight w:val="none"/>
        </w:rPr>
        <w:instrText xml:space="preserve">TOC \o "1-2" \h  \u </w:instrText>
      </w:r>
      <w:r>
        <w:rPr>
          <w:rFonts w:hint="eastAsia"/>
          <w:b/>
          <w:sz w:val="21"/>
          <w:szCs w:val="21"/>
          <w:highlight w:val="none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_Toc27086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一、首页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_Toc27086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3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_Toc10546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bCs/>
          <w:kern w:val="2"/>
          <w:sz w:val="21"/>
          <w:szCs w:val="21"/>
          <w:highlight w:val="none"/>
          <w:lang w:val="en-US" w:eastAsia="zh-CN" w:bidi="ar-SA"/>
        </w:rPr>
        <w:t>【整个页面说明】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_Toc10546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3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_Toc20365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【Banner】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_Toc20365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3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_Toc22869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【头部】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_Toc22869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3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_Toc1571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【推荐位】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_Toc1571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4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_Toc7991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【热门栏目】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_Toc7991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_Toc15287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【悬浮菜单按钮】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_Toc15287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_Toc7281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二、每日知识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_Toc7281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5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_Toc20292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bCs/>
          <w:kern w:val="2"/>
          <w:sz w:val="21"/>
          <w:szCs w:val="21"/>
          <w:highlight w:val="none"/>
          <w:lang w:val="en-US" w:eastAsia="zh-CN" w:bidi="ar-SA"/>
        </w:rPr>
        <w:t>【整个页面说明】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_Toc20292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_Toc4277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【每日提醒】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_Toc4277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_Toc29648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【今日食谱】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_Toc29648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6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_Toc29864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【时间轴内容】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_Toc29864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6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_Toc21081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三、交流圈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_Toc21081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7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_Toc15502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1、生活圈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_Toc15502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7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_Toc18504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2、私密圈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_Toc18504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11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_Toc2426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四、百科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_Toc2426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14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_Toc3695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五、问答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_Toc3695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14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_Toc1249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【搜索】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_Toc1249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14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_Toc13516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【提问】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_Toc13516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15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_Toc16820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六、亲子学院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_Toc16820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15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_Toc436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【亲子学院首页】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_Toc436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15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_Toc6007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【课程列表页】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_Toc6007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16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_Toc30487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【视频详情页】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_Toc30487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16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_Toc20208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七、工具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_Toc20208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17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_Toc5866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【二胎政策】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_Toc5866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17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_Toc30046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【备孕日历】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_Toc30046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17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_Toc2059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八、资讯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_Toc2059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18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_Toc4699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【文章】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_Toc4699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18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_Toc1814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【搜索】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_Toc1814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19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_Toc7635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九、活动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_Toc7635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19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_Toc11008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【活动列表】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_Toc11008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19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_Toc16059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【活动详情】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_Toc16059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_Toc888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highlight w:val="none"/>
          <w:lang w:val="en-US" w:eastAsia="zh-CN" w:bidi="ar-SA"/>
        </w:rPr>
        <w:t>【活动信息推送】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_Toc888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_Toc24678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十、个人中心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_Toc24678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20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_Toc1884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【头像】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_Toc1884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_Toc23472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【我的圈子】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_Toc23472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_Toc15296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【我的问答】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_Toc15296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21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_Toc6744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【我的收藏】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_Toc6744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21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_Toc99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【圈子回复】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_Toc99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21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_Toc3641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 w:val="21"/>
          <w:szCs w:val="21"/>
          <w:highlight w:val="none"/>
          <w:lang w:val="en-US" w:eastAsia="zh-CN" w:bidi="ar-SA"/>
        </w:rPr>
        <w:t>【问答回复】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_Toc3641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22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_Toc5247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 w:val="21"/>
          <w:szCs w:val="21"/>
          <w:highlight w:val="none"/>
          <w:lang w:val="en-US" w:eastAsia="zh-CN" w:bidi="ar-SA"/>
        </w:rPr>
        <w:t>【文章回复】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_Toc5247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22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HYPERLINK \l _Toc25416 </w:instrText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 w:val="21"/>
          <w:szCs w:val="21"/>
          <w:highlight w:val="none"/>
          <w:lang w:val="en-US" w:eastAsia="zh-CN" w:bidi="ar-SA"/>
        </w:rPr>
        <w:t>【设置】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instrText xml:space="preserve"> PAGEREF _Toc25416 </w:instrTex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t>22</w:t>
      </w:r>
      <w:r>
        <w:rPr>
          <w:rFonts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_Toc16209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十一、菜单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_Toc16209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23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_Toc19067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十二、 开心一刻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_Toc19067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24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HYPERLINK \l _Toc8668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十三、 推送说明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instrText xml:space="preserve"> PAGEREF _Toc8668 </w:instrTex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t>24</w:t>
      </w:r>
      <w:r>
        <w:rPr>
          <w:rFonts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  <w:highlight w:val="none"/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Calibri" w:hAnsi="Calibri" w:eastAsia="宋体"/>
          <w:kern w:val="2"/>
          <w:sz w:val="21"/>
          <w:szCs w:val="21"/>
          <w:highlight w:val="none"/>
          <w:lang w:val="en-US" w:eastAsia="zh-CN" w:bidi="ar-SA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  <w:highlight w:val="none"/>
        </w:rPr>
      </w:pPr>
      <w:bookmarkStart w:id="0" w:name="_Toc27086"/>
      <w:r>
        <w:rPr>
          <w:rFonts w:hint="eastAsia"/>
          <w:b/>
          <w:sz w:val="28"/>
          <w:szCs w:val="28"/>
          <w:highlight w:val="none"/>
        </w:rPr>
        <w:t>一、首页</w:t>
      </w:r>
      <w:bookmarkEnd w:id="0"/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位置：框架页</w:t>
      </w:r>
      <w:r>
        <w:rPr>
          <w:rFonts w:hint="eastAsia"/>
          <w:highlight w:val="none"/>
        </w:rPr>
        <w:t>0.0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1"/>
        <w:rPr>
          <w:rFonts w:ascii="Calibri" w:hAnsi="Calibri" w:eastAsia="宋体" w:cs="Times New Roman"/>
          <w:b/>
          <w:bCs/>
          <w:highlight w:val="none"/>
        </w:rPr>
      </w:pPr>
      <w:bookmarkStart w:id="1" w:name="_Toc10546"/>
      <w:r>
        <w:rPr>
          <w:rFonts w:hint="eastAsia" w:ascii="Calibri" w:hAnsi="Calibri" w:eastAsia="宋体" w:cs="Times New Roman"/>
          <w:b/>
          <w:bCs/>
          <w:highlight w:val="none"/>
        </w:rPr>
        <w:t>【整个页面说明】</w:t>
      </w:r>
      <w:bookmarkEnd w:id="1"/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b/>
          <w:bCs/>
          <w:highlight w:val="none"/>
        </w:rPr>
      </w:pPr>
      <w:r>
        <w:rPr>
          <w:rFonts w:hint="eastAsia" w:ascii="Calibri" w:hAnsi="Calibri" w:eastAsia="宋体" w:cs="Times New Roman"/>
          <w:b/>
          <w:bCs/>
          <w:highlight w:val="none"/>
        </w:rPr>
        <w:t>功能说明：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正常状态：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从首页点击</w:t>
      </w:r>
      <w:r>
        <w:rPr>
          <w:rFonts w:hint="eastAsia"/>
          <w:highlight w:val="none"/>
        </w:rPr>
        <w:t>模块进入对应</w:t>
      </w:r>
      <w:r>
        <w:rPr>
          <w:rFonts w:hint="eastAsia" w:ascii="Calibri" w:hAnsi="Calibri" w:eastAsia="宋体" w:cs="Times New Roman"/>
          <w:highlight w:val="none"/>
        </w:rPr>
        <w:t>页</w:t>
      </w:r>
      <w:r>
        <w:rPr>
          <w:rFonts w:hint="eastAsia"/>
          <w:highlight w:val="none"/>
        </w:rPr>
        <w:t>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在非banner区域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滑进入每日知识。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在非banner区域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滑进入个人中心。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页面加载一次过加载完成。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处于首页顶部时，手指下拉刷新。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异常状态：</w:t>
      </w:r>
    </w:p>
    <w:p>
      <w:pPr>
        <w:widowControl/>
        <w:numPr>
          <w:ilvl w:val="0"/>
          <w:numId w:val="2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numPr>
          <w:ilvl w:val="0"/>
          <w:numId w:val="3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。首页旧数据没有限定的保存时间。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b/>
          <w:highlight w:val="none"/>
        </w:rPr>
      </w:pPr>
      <w:bookmarkStart w:id="2" w:name="_Toc20365"/>
      <w:r>
        <w:rPr>
          <w:rFonts w:hint="eastAsia"/>
          <w:b/>
          <w:highlight w:val="none"/>
        </w:rPr>
        <w:t>【Banner】</w:t>
      </w:r>
      <w:bookmarkEnd w:id="2"/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bCs/>
          <w:highlight w:val="none"/>
          <w:lang w:val="zh-CN"/>
        </w:rPr>
      </w:pPr>
      <w:r>
        <w:rPr>
          <w:rFonts w:hint="eastAsia" w:ascii="宋体" w:hAnsi="宋体" w:eastAsia="宋体" w:cs="Times New Roman"/>
          <w:b/>
          <w:bCs/>
          <w:highlight w:val="none"/>
          <w:lang w:val="zh-CN"/>
        </w:rPr>
        <w:t>字段说明：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图片尺寸：以设计</w:t>
      </w:r>
      <w:r>
        <w:rPr>
          <w:rFonts w:hint="eastAsia" w:ascii="宋体" w:hAnsi="宋体" w:eastAsia="宋体" w:cs="Times New Roman"/>
          <w:highlight w:val="none"/>
        </w:rPr>
        <w:t>\</w:t>
      </w:r>
      <w:r>
        <w:rPr>
          <w:rFonts w:hint="eastAsia" w:ascii="宋体" w:hAnsi="宋体" w:eastAsia="宋体" w:cs="Times New Roman"/>
          <w:highlight w:val="none"/>
          <w:lang w:val="zh-CN"/>
        </w:rPr>
        <w:t>制作稿为准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bCs/>
          <w:highlight w:val="none"/>
          <w:lang w:val="zh-CN"/>
        </w:rPr>
      </w:pPr>
      <w:r>
        <w:rPr>
          <w:rFonts w:hint="eastAsia" w:ascii="宋体" w:hAnsi="宋体" w:eastAsia="宋体" w:cs="Times New Roman"/>
          <w:b/>
          <w:bCs/>
          <w:highlight w:val="none"/>
          <w:lang w:val="zh-CN"/>
        </w:rPr>
        <w:t>功能说明：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正常状态：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1、Banner三张</w:t>
      </w:r>
      <w:r>
        <w:rPr>
          <w:rFonts w:hint="eastAsia" w:ascii="宋体" w:hAnsi="宋体" w:cs="Times New Roman"/>
          <w:highlight w:val="none"/>
          <w:lang w:val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图进行轮播自动轮播，手势向左、向右滑动时</w:t>
      </w:r>
      <w:r>
        <w:rPr>
          <w:rFonts w:hint="eastAsia" w:ascii="宋体" w:hAnsi="宋体" w:cs="Times New Roman"/>
          <w:highlight w:val="none"/>
          <w:lang w:val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图进行切换。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2、点击</w:t>
      </w:r>
      <w:r>
        <w:rPr>
          <w:rFonts w:hint="eastAsia" w:ascii="宋体" w:hAnsi="宋体" w:cs="Times New Roman"/>
          <w:highlight w:val="none"/>
          <w:lang w:val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图跳转到后台添加的链接页，页面从右往左滑</w:t>
      </w:r>
      <w:r>
        <w:rPr>
          <w:rFonts w:hint="eastAsia" w:ascii="宋体" w:hAnsi="宋体" w:cs="Times New Roman"/>
          <w:highlight w:val="none"/>
          <w:lang w:val="zh-CN"/>
        </w:rPr>
        <w:t>入</w:t>
      </w:r>
      <w:r>
        <w:rPr>
          <w:rFonts w:hint="eastAsia" w:ascii="宋体" w:hAnsi="宋体" w:eastAsia="宋体" w:cs="Times New Roman"/>
          <w:highlight w:val="none"/>
          <w:lang w:val="zh-CN"/>
        </w:rPr>
        <w:t>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</w:rPr>
        <w:t>3、</w:t>
      </w:r>
      <w:r>
        <w:rPr>
          <w:rFonts w:hint="eastAsia" w:ascii="宋体" w:hAnsi="宋体" w:cs="Times New Roman"/>
          <w:highlight w:val="none"/>
          <w:lang w:eastAsia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图切换时，中间白点跟随图片位置进行切换。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highlight w:val="none"/>
        </w:rPr>
      </w:pP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异常状态：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1、网络不佳时，Banner图片不轮播。只显示当前加载完成的图片（如第一张也未加载完，则显示默认图），等全部加载完之后，再继续轮播；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3" w:name="_Toc22869"/>
      <w:r>
        <w:rPr>
          <w:rFonts w:hint="eastAsia"/>
          <w:b/>
          <w:highlight w:val="none"/>
        </w:rPr>
        <w:t>【头部】</w:t>
      </w:r>
      <w:bookmarkEnd w:id="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图片尺寸：以设计</w:t>
      </w:r>
      <w:r>
        <w:rPr>
          <w:rFonts w:hint="eastAsia" w:ascii="宋体" w:hAnsi="宋体" w:eastAsia="宋体" w:cs="Times New Roman"/>
          <w:highlight w:val="none"/>
        </w:rPr>
        <w:t>\</w:t>
      </w:r>
      <w:r>
        <w:rPr>
          <w:rFonts w:hint="eastAsia" w:ascii="宋体" w:hAnsi="宋体" w:eastAsia="宋体" w:cs="Times New Roman"/>
          <w:highlight w:val="none"/>
          <w:lang w:val="zh-CN"/>
        </w:rPr>
        <w:t>制作稿为准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highlight w:val="none"/>
          <w:lang w:val="zh-CN"/>
        </w:rPr>
      </w:pPr>
      <w:r>
        <w:rPr>
          <w:rFonts w:hint="eastAsia" w:ascii="宋体" w:hAnsi="宋体" w:eastAsia="宋体" w:cs="Times New Roman"/>
          <w:b/>
          <w:highlight w:val="none"/>
          <w:lang w:val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处在备孕状态时，显示“您目前处于备孕期；离下一次大姨妈还有N天”；</w:t>
      </w:r>
    </w:p>
    <w:p>
      <w:pPr>
        <w:pStyle w:val="16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处在怀孕状态时，显示“怀孕第xx周</w:t>
      </w:r>
      <w:r>
        <w:rPr>
          <w:rFonts w:hint="eastAsia"/>
          <w:highlight w:val="none"/>
          <w:lang w:val="en-US" w:eastAsia="zh-CN"/>
        </w:rPr>
        <w:t>+进度条</w:t>
      </w:r>
      <w:r>
        <w:rPr>
          <w:rFonts w:hint="eastAsia"/>
          <w:highlight w:val="none"/>
        </w:rPr>
        <w:t>”，</w:t>
      </w:r>
    </w:p>
    <w:p>
      <w:pPr>
        <w:pStyle w:val="16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处于</w:t>
      </w:r>
      <w:r>
        <w:rPr>
          <w:rFonts w:hint="eastAsia"/>
          <w:highlight w:val="none"/>
          <w:lang w:eastAsia="zh-CN"/>
        </w:rPr>
        <w:t>育儿</w:t>
      </w:r>
      <w:r>
        <w:rPr>
          <w:rFonts w:hint="eastAsia"/>
          <w:highlight w:val="none"/>
        </w:rPr>
        <w:t>状态时，显示“第一周宝宝+当周的提示”。</w:t>
      </w:r>
    </w:p>
    <w:p>
      <w:pPr>
        <w:pStyle w:val="16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FF0000"/>
          <w:highlight w:val="none"/>
        </w:rPr>
      </w:pPr>
      <w:r>
        <w:rPr>
          <w:rFonts w:hint="eastAsia"/>
          <w:color w:val="FF0000"/>
          <w:highlight w:val="none"/>
          <w:lang w:val="en-US" w:eastAsia="zh-CN"/>
        </w:rPr>
        <w:t>4、</w:t>
      </w:r>
      <w:r>
        <w:rPr>
          <w:rFonts w:hint="eastAsia"/>
          <w:color w:val="FF0000"/>
          <w:highlight w:val="none"/>
        </w:rPr>
        <w:t>点击</w:t>
      </w:r>
      <w:r>
        <w:rPr>
          <w:rFonts w:hint="eastAsia"/>
          <w:color w:val="FF0000"/>
          <w:highlight w:val="none"/>
          <w:lang w:eastAsia="zh-CN"/>
        </w:rPr>
        <w:t>右上角周期</w:t>
      </w:r>
      <w:r>
        <w:rPr>
          <w:rFonts w:hint="eastAsia"/>
          <w:color w:val="FF0000"/>
          <w:highlight w:val="none"/>
        </w:rPr>
        <w:t>按钮，周期页面（图1.1）从</w:t>
      </w:r>
      <w:r>
        <w:rPr>
          <w:rFonts w:hint="eastAsia"/>
          <w:color w:val="FF0000"/>
          <w:highlight w:val="none"/>
          <w:lang w:eastAsia="zh-CN"/>
        </w:rPr>
        <w:t>上</w:t>
      </w:r>
      <w:r>
        <w:rPr>
          <w:rFonts w:hint="eastAsia"/>
          <w:color w:val="FF0000"/>
          <w:highlight w:val="none"/>
        </w:rPr>
        <w:t>往</w:t>
      </w:r>
      <w:r>
        <w:rPr>
          <w:rFonts w:hint="eastAsia"/>
          <w:color w:val="FF0000"/>
          <w:highlight w:val="none"/>
          <w:lang w:eastAsia="zh-CN"/>
        </w:rPr>
        <w:t>下滑</w:t>
      </w:r>
      <w:r>
        <w:rPr>
          <w:rFonts w:hint="eastAsia"/>
          <w:color w:val="FF0000"/>
          <w:highlight w:val="none"/>
        </w:rPr>
        <w:t>出。选择对应周后，</w:t>
      </w:r>
      <w:r>
        <w:rPr>
          <w:rFonts w:hint="eastAsia"/>
          <w:color w:val="FF0000"/>
          <w:highlight w:val="none"/>
          <w:lang w:eastAsia="zh-CN"/>
        </w:rPr>
        <w:t>周期页面向上收起，时间轴页面从左向右滑入。</w:t>
      </w:r>
    </w:p>
    <w:p>
      <w:pPr>
        <w:pStyle w:val="16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5、当怀孕状态到达怀孕39周时，手机本地推送提醒消息“切换育儿状态，更多育儿信息等着你哦”，选择切换，更新为育儿状态。选择取消，则下周再出现一次。点击切换或在设置中进行育儿阶段的设置后，推送信息不再出现。</w:t>
      </w:r>
    </w:p>
    <w:p>
      <w:pPr>
        <w:pStyle w:val="16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FF0000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pStyle w:val="16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6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cs="Times New Roman"/>
          <w:highlight w:val="none"/>
          <w:lang w:val="en-US" w:eastAsia="zh-CN"/>
        </w:rPr>
        <w:t>2、</w:t>
      </w:r>
      <w:r>
        <w:rPr>
          <w:rFonts w:hint="eastAsia" w:ascii="Calibri" w:hAnsi="Calibri" w:eastAsia="宋体" w:cs="Times New Roman"/>
          <w:highlight w:val="none"/>
        </w:rPr>
        <w:t>网络不佳时，显示旧数据。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4" w:name="_Toc1571"/>
      <w:r>
        <w:rPr>
          <w:rFonts w:hint="eastAsia"/>
          <w:b/>
          <w:highlight w:val="none"/>
        </w:rPr>
        <w:t>【</w:t>
      </w:r>
      <w:r>
        <w:rPr>
          <w:rFonts w:hint="eastAsia"/>
          <w:b/>
          <w:highlight w:val="none"/>
          <w:lang w:eastAsia="zh-CN"/>
        </w:rPr>
        <w:t>推荐位</w:t>
      </w:r>
      <w:r>
        <w:rPr>
          <w:rFonts w:hint="eastAsia"/>
          <w:b/>
          <w:highlight w:val="none"/>
        </w:rPr>
        <w:t>】</w:t>
      </w:r>
      <w:bookmarkEnd w:id="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单条数据说明： 图片（尺寸待定）、描述（文字、单行显示）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正常状态：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1、点击之后可以跳转相应推荐终端页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2、该处可进行后台配置，配置类型为：</w:t>
      </w:r>
      <w:r>
        <w:rPr>
          <w:rFonts w:hint="eastAsia"/>
          <w:color w:val="FF0000"/>
          <w:highlight w:val="none"/>
          <w:lang w:val="en-US" w:eastAsia="zh-CN"/>
        </w:rPr>
        <w:t>论坛（列表、终端）；亲子学院（列表、终端）；活动（列表、终端）；工具（终端）；食谱（终端）；资讯（终端）；问答（终端）；百科（终端）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color w:val="000000"/>
          <w:highlight w:val="none"/>
          <w:lang w:val="en-US" w:eastAsia="zh-CN"/>
        </w:rPr>
      </w:pPr>
      <w:r>
        <w:rPr>
          <w:rFonts w:hint="eastAsia"/>
          <w:color w:val="000000"/>
          <w:highlight w:val="none"/>
          <w:lang w:val="en-US" w:eastAsia="zh-CN"/>
        </w:rPr>
        <w:t>3、如果推荐的为列表，采用10分钟过期数据自动刷新机制，当检测到列表有数据更新，则在推荐位上显示红点提醒。点击进入列表后，红点消失。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4、推荐位显示的是：图标+标题、配图+标题 （图片、图标、文字均可后台编辑）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异常状态：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1、网络不佳时，只显示当前加载完成的图片，未加载完的显示默认图，先加载文字再加载图片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2、当数据为空时且无网络时，显示404。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highlight w:val="none"/>
          <w:lang w:val="en-US" w:eastAsia="zh-CN"/>
        </w:rPr>
      </w:pPr>
      <w:bookmarkStart w:id="5" w:name="_Toc7991"/>
      <w:r>
        <w:rPr>
          <w:rFonts w:hint="eastAsia"/>
          <w:b/>
          <w:bCs/>
          <w:highlight w:val="none"/>
          <w:lang w:val="en-US" w:eastAsia="zh-CN"/>
        </w:rPr>
        <w:t>【热门栏目】</w:t>
      </w:r>
      <w:bookmarkEnd w:id="5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该处4个模块为可后台配置的，选择范围为：资讯、百科、交流圈、母婴问答、专家课程、每日知识、活动、工具。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highlight w:val="none"/>
          <w:lang w:val="en-US" w:eastAsia="zh-CN"/>
        </w:rPr>
      </w:pPr>
      <w:bookmarkStart w:id="6" w:name="_Toc15287"/>
      <w:r>
        <w:rPr>
          <w:rFonts w:hint="eastAsia"/>
          <w:b/>
          <w:bCs/>
          <w:highlight w:val="none"/>
          <w:lang w:val="en-US" w:eastAsia="zh-CN"/>
        </w:rPr>
        <w:t>【悬浮菜单按钮】</w:t>
      </w:r>
      <w:bookmarkEnd w:id="6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1、位置保持悬浮在页面右下角，出现的页面为各一级页面首页；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2、点击按钮，菜单页从下至上弹出。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动画效果：菜单栏目圆块先出现在位置的上方，再跳动到位置上（如IOS新浪微博新增按钮）；。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</w:rPr>
      </w:pPr>
      <w:bookmarkStart w:id="7" w:name="_Toc7281"/>
      <w:r>
        <w:rPr>
          <w:rFonts w:hint="eastAsia"/>
          <w:b/>
          <w:sz w:val="28"/>
          <w:szCs w:val="28"/>
          <w:highlight w:val="none"/>
        </w:rPr>
        <w:t>二、每日知识</w:t>
      </w:r>
      <w:bookmarkEnd w:id="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本模块主要内容以亲子宝典v1.0 首页的内容为基础，增删了一部分内容。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删除部分：讨论区、菜谱、更多资讯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新增部分：每日提醒、今日食谱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1"/>
        <w:rPr>
          <w:rFonts w:ascii="Calibri" w:hAnsi="Calibri" w:eastAsia="宋体" w:cs="Times New Roman"/>
          <w:b/>
          <w:bCs/>
          <w:highlight w:val="none"/>
        </w:rPr>
      </w:pPr>
      <w:bookmarkStart w:id="8" w:name="_Toc20292"/>
      <w:r>
        <w:rPr>
          <w:rFonts w:hint="eastAsia" w:ascii="Calibri" w:hAnsi="Calibri" w:eastAsia="宋体" w:cs="Times New Roman"/>
          <w:b/>
          <w:bCs/>
          <w:highlight w:val="none"/>
        </w:rPr>
        <w:t>【整个页面说明】</w:t>
      </w:r>
      <w:bookmarkEnd w:id="8"/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b/>
          <w:bCs/>
          <w:highlight w:val="none"/>
        </w:rPr>
      </w:pPr>
      <w:r>
        <w:rPr>
          <w:rFonts w:hint="eastAsia" w:ascii="Calibri" w:hAnsi="Calibri" w:eastAsia="宋体" w:cs="Times New Roman"/>
          <w:b/>
          <w:bCs/>
          <w:highlight w:val="none"/>
        </w:rPr>
        <w:t>功能说明：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正常状态：</w:t>
      </w:r>
    </w:p>
    <w:p>
      <w:pPr>
        <w:pStyle w:val="16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 w:cs="Times New Roman"/>
          <w:highlight w:val="none"/>
          <w:lang w:val="en-US" w:eastAsia="zh-CN"/>
        </w:rPr>
        <w:t>1、</w:t>
      </w:r>
      <w:r>
        <w:rPr>
          <w:rFonts w:hint="eastAsia" w:ascii="Calibri" w:hAnsi="Calibri" w:eastAsia="宋体" w:cs="Times New Roman"/>
          <w:highlight w:val="none"/>
        </w:rPr>
        <w:t>点击</w:t>
      </w:r>
      <w:r>
        <w:rPr>
          <w:rFonts w:hint="eastAsia"/>
          <w:highlight w:val="none"/>
        </w:rPr>
        <w:t>模块进入对应</w:t>
      </w:r>
      <w:r>
        <w:rPr>
          <w:rFonts w:hint="eastAsia" w:ascii="Calibri" w:hAnsi="Calibri" w:eastAsia="宋体" w:cs="Times New Roman"/>
          <w:highlight w:val="none"/>
        </w:rPr>
        <w:t>页</w:t>
      </w:r>
      <w:r>
        <w:rPr>
          <w:rFonts w:hint="eastAsia"/>
          <w:highlight w:val="none"/>
        </w:rPr>
        <w:t>。新页面从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往</w:t>
      </w:r>
      <w:r>
        <w:rPr>
          <w:rFonts w:hint="eastAsia"/>
          <w:highlight w:val="none"/>
          <w:lang w:eastAsia="zh-CN"/>
        </w:rPr>
        <w:t>左滑入</w:t>
      </w:r>
      <w:r>
        <w:rPr>
          <w:rFonts w:hint="eastAsia"/>
          <w:highlight w:val="none"/>
        </w:rPr>
        <w:t>。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页面一次</w:t>
      </w:r>
      <w:r>
        <w:rPr>
          <w:rFonts w:hint="eastAsia"/>
          <w:highlight w:val="none"/>
          <w:lang w:eastAsia="zh-CN"/>
        </w:rPr>
        <w:t>性</w:t>
      </w:r>
      <w:r>
        <w:rPr>
          <w:rFonts w:hint="eastAsia"/>
          <w:highlight w:val="none"/>
        </w:rPr>
        <w:t>加载完成。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处于顶部时，手指下拉刷新。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异常状态：</w:t>
      </w:r>
    </w:p>
    <w:p>
      <w:pPr>
        <w:pStyle w:val="16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6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cs="Times New Roman"/>
          <w:highlight w:val="none"/>
          <w:lang w:val="en-US" w:eastAsia="zh-CN"/>
        </w:rPr>
        <w:t>2、</w:t>
      </w:r>
      <w:r>
        <w:rPr>
          <w:rFonts w:hint="eastAsia" w:ascii="Calibri" w:hAnsi="Calibri" w:eastAsia="宋体" w:cs="Times New Roman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bCs/>
          <w:highlight w:val="none"/>
        </w:rPr>
      </w:pPr>
      <w:bookmarkStart w:id="9" w:name="_Toc4277"/>
      <w:r>
        <w:rPr>
          <w:rFonts w:hint="eastAsia"/>
          <w:b/>
          <w:bCs/>
          <w:highlight w:val="none"/>
          <w:lang w:eastAsia="zh-CN"/>
        </w:rPr>
        <w:t>【</w:t>
      </w:r>
      <w:r>
        <w:rPr>
          <w:rFonts w:hint="eastAsia"/>
          <w:b/>
          <w:bCs/>
          <w:highlight w:val="none"/>
        </w:rPr>
        <w:t>每日提醒</w:t>
      </w:r>
      <w:r>
        <w:rPr>
          <w:rFonts w:hint="eastAsia"/>
          <w:b/>
          <w:bCs/>
          <w:highlight w:val="none"/>
          <w:lang w:eastAsia="zh-CN"/>
        </w:rPr>
        <w:t>】</w:t>
      </w:r>
      <w:bookmarkEnd w:id="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提示文字（纯文字、三行显示，如显示不完用...代替）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eastAsia="宋体"/>
          <w:b/>
          <w:bCs/>
          <w:highlight w:val="none"/>
          <w:lang w:eastAsia="zh-CN"/>
        </w:rPr>
      </w:pPr>
      <w:r>
        <w:rPr>
          <w:rFonts w:hint="eastAsia"/>
          <w:b/>
          <w:bCs/>
          <w:highlight w:val="none"/>
          <w:lang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备孕数据</w:t>
      </w:r>
      <w:r>
        <w:rPr>
          <w:rFonts w:hint="eastAsia"/>
          <w:highlight w:val="none"/>
          <w:lang w:eastAsia="zh-CN"/>
        </w:rPr>
        <w:t>为</w:t>
      </w:r>
      <w:r>
        <w:rPr>
          <w:rFonts w:hint="eastAsia"/>
          <w:highlight w:val="none"/>
          <w:lang w:val="en-US" w:eastAsia="zh-CN"/>
        </w:rPr>
        <w:t>4周*7条，</w:t>
      </w:r>
      <w:r>
        <w:rPr>
          <w:rFonts w:hint="eastAsia"/>
          <w:highlight w:val="none"/>
        </w:rPr>
        <w:t>数据轮播，</w:t>
      </w:r>
      <w:r>
        <w:rPr>
          <w:rFonts w:hint="eastAsia"/>
          <w:highlight w:val="none"/>
          <w:lang w:eastAsia="zh-CN"/>
        </w:rPr>
        <w:t>不同用户</w:t>
      </w:r>
      <w:r>
        <w:rPr>
          <w:rFonts w:hint="eastAsia"/>
          <w:highlight w:val="none"/>
        </w:rPr>
        <w:t>无论是否同一天安装，每天所看到的数据一样；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怀孕期数据根据怀孕日期计算，40周每天都有固定的数据，与安装软件时间无关；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育儿期：根据小孩生日计算，显示固定数据，与安装软件时间无关；新生儿1-4周：按照周出，4周*7天；宝宝2-12个月：按照周出，44周*7天；宝宝1岁3个月-6岁（共8个时间节点）：按照1个时间节点4周的数据出，32周*7天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点击之后跳转提示终端页（无评论、分享、翻页功能）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6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6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cs="Times New Roman"/>
          <w:highlight w:val="none"/>
          <w:lang w:val="en-US" w:eastAsia="zh-CN"/>
        </w:rPr>
        <w:t>2、</w:t>
      </w:r>
      <w:r>
        <w:rPr>
          <w:rFonts w:hint="eastAsia" w:ascii="Calibri" w:hAnsi="Calibri" w:eastAsia="宋体" w:cs="Times New Roman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idowControl w:val="0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b/>
          <w:sz w:val="28"/>
          <w:szCs w:val="28"/>
          <w:highlight w:val="none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1"/>
        <w:rPr>
          <w:rFonts w:hint="eastAsia"/>
          <w:b/>
          <w:bCs/>
          <w:highlight w:val="none"/>
          <w:lang w:val="en-US" w:eastAsia="zh-CN"/>
        </w:rPr>
      </w:pPr>
      <w:bookmarkStart w:id="10" w:name="_Toc29648"/>
      <w:r>
        <w:rPr>
          <w:rFonts w:hint="eastAsia"/>
          <w:b/>
          <w:bCs/>
          <w:highlight w:val="none"/>
          <w:lang w:val="en-US" w:eastAsia="zh-CN"/>
        </w:rPr>
        <w:t>【今日食谱】</w:t>
      </w:r>
      <w:bookmarkEnd w:id="10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字段说明：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图片（尺寸待定、单行显示）；菜名（纯文字、单行显示）；食谱说明（纯文字、两行显示，显示不完用...代替）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功能说明：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1、食谱区域可以左右拨动，左区域显示今日推荐的食谱，右区域显示前两日推荐的食谱，以及更多入口（点击进入食谱列表）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2、点击食谱直接进入图片终端页（本菜谱图片组第一张），图片组可收藏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3、食谱列表可上下拨动，点击进入图片终端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4、食谱列表右上角周期按钮，点击弹出食谱周期，点击周期可以直接进入图片终端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sz w:val="28"/>
          <w:szCs w:val="28"/>
          <w:highlight w:val="none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1"/>
        <w:rPr>
          <w:rFonts w:hint="eastAsia"/>
          <w:b/>
          <w:bCs/>
          <w:highlight w:val="none"/>
          <w:lang w:val="en-US" w:eastAsia="zh-CN"/>
        </w:rPr>
      </w:pPr>
      <w:bookmarkStart w:id="11" w:name="_Toc29864"/>
      <w:r>
        <w:rPr>
          <w:rFonts w:hint="eastAsia"/>
          <w:b/>
          <w:bCs/>
          <w:highlight w:val="none"/>
          <w:lang w:val="en-US" w:eastAsia="zh-CN"/>
        </w:rPr>
        <w:t>【时间轴内容】</w:t>
      </w:r>
      <w:bookmarkEnd w:id="11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（孕期、育儿）时间轴要点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字段说明：</w:t>
      </w: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标题（文字、单行显示）、摘要（纯文字、文字（摘要字数为50-80字），要点中可能包含图片）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栏目介绍</w:t>
      </w:r>
      <w:r>
        <w:rPr>
          <w:rFonts w:hint="eastAsia"/>
          <w:sz w:val="21"/>
          <w:szCs w:val="21"/>
          <w:highlight w:val="none"/>
          <w:lang w:val="en-US" w:eastAsia="zh-CN"/>
        </w:rPr>
        <w:t>：编辑根据孕期/育儿时间轴所整理的内容要点，每个要点包含内容有标题、摘要（可能包含图片）、详细文章链接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*需要后台更新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读取规则</w:t>
      </w:r>
      <w:r>
        <w:rPr>
          <w:rFonts w:hint="eastAsia"/>
          <w:sz w:val="21"/>
          <w:szCs w:val="21"/>
          <w:highlight w:val="none"/>
          <w:lang w:val="en-US" w:eastAsia="zh-CN"/>
        </w:rPr>
        <w:t>：按照用户在初次启动时选择的预产日期/出生日期计算周数，显示当前所在周数的专题内容。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0000FF"/>
          <w:sz w:val="21"/>
          <w:szCs w:val="21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备孕时间轴要点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栏目介绍</w:t>
      </w:r>
      <w:r>
        <w:rPr>
          <w:rFonts w:hint="eastAsia"/>
          <w:sz w:val="21"/>
          <w:szCs w:val="21"/>
          <w:highlight w:val="none"/>
          <w:lang w:val="en-US" w:eastAsia="zh-CN"/>
        </w:rPr>
        <w:t>：编辑针对备孕用户所整理的内容要点，每个要点包含内容有标题、摘要（可能包含图片）、详细文章链接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*需要后台更新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读取规则</w:t>
      </w:r>
      <w:r>
        <w:rPr>
          <w:rFonts w:hint="eastAsia"/>
          <w:sz w:val="21"/>
          <w:szCs w:val="21"/>
          <w:highlight w:val="none"/>
          <w:lang w:val="en-US" w:eastAsia="zh-CN"/>
        </w:rPr>
        <w:t>：用户在初次启动时选择的</w:t>
      </w:r>
      <w:r>
        <w:rPr>
          <w:rFonts w:hint="default"/>
          <w:sz w:val="21"/>
          <w:szCs w:val="21"/>
          <w:highlight w:val="none"/>
          <w:lang w:val="en-US" w:eastAsia="zh-CN"/>
        </w:rPr>
        <w:t>”</w:t>
      </w:r>
      <w:r>
        <w:rPr>
          <w:rFonts w:hint="eastAsia" w:eastAsia="宋体"/>
          <w:sz w:val="21"/>
          <w:szCs w:val="21"/>
          <w:highlight w:val="none"/>
          <w:lang w:val="en-US" w:eastAsia="zh-CN"/>
        </w:rPr>
        <w:t>备孕状态</w:t>
      </w:r>
      <w:r>
        <w:rPr>
          <w:rFonts w:hint="default"/>
          <w:sz w:val="21"/>
          <w:szCs w:val="21"/>
          <w:highlight w:val="none"/>
          <w:lang w:val="en-US" w:eastAsia="zh-CN"/>
        </w:rPr>
        <w:t>”</w:t>
      </w:r>
      <w:r>
        <w:rPr>
          <w:rFonts w:hint="eastAsia"/>
          <w:sz w:val="21"/>
          <w:szCs w:val="21"/>
          <w:highlight w:val="none"/>
          <w:lang w:val="en-US" w:eastAsia="zh-CN"/>
        </w:rPr>
        <w:t>后直接进入备孕专题页面。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sz w:val="28"/>
          <w:szCs w:val="28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  <w:r>
        <w:rPr>
          <w:rFonts w:hint="eastAsia"/>
          <w:b/>
          <w:sz w:val="21"/>
          <w:szCs w:val="21"/>
          <w:highlight w:val="none"/>
          <w:lang w:eastAsia="zh-CN"/>
        </w:rPr>
        <w:t>【软广】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  <w:r>
        <w:rPr>
          <w:rFonts w:hint="eastAsia"/>
          <w:b/>
          <w:sz w:val="21"/>
          <w:szCs w:val="21"/>
          <w:highlight w:val="none"/>
          <w:lang w:eastAsia="zh-CN"/>
        </w:rPr>
        <w:t>功能说明：</w:t>
      </w:r>
    </w:p>
    <w:p>
      <w:pPr>
        <w:numPr>
          <w:ilvl w:val="0"/>
          <w:numId w:val="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/>
          <w:sz w:val="21"/>
          <w:szCs w:val="21"/>
          <w:highlight w:val="none"/>
          <w:lang w:eastAsia="zh-CN"/>
        </w:rPr>
      </w:pPr>
      <w:r>
        <w:rPr>
          <w:rFonts w:hint="eastAsia"/>
          <w:b w:val="0"/>
          <w:bCs/>
          <w:sz w:val="21"/>
          <w:szCs w:val="21"/>
          <w:highlight w:val="none"/>
          <w:lang w:eastAsia="zh-CN"/>
        </w:rPr>
        <w:t>编辑在亲子宝典库后台填写软广的内容以及地址，地址可以为空。</w:t>
      </w:r>
    </w:p>
    <w:p>
      <w:pPr>
        <w:numPr>
          <w:ilvl w:val="0"/>
          <w:numId w:val="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/>
          <w:sz w:val="21"/>
          <w:szCs w:val="21"/>
          <w:highlight w:val="none"/>
          <w:lang w:eastAsia="zh-CN"/>
        </w:rPr>
      </w:pPr>
      <w:r>
        <w:rPr>
          <w:rFonts w:hint="eastAsia"/>
          <w:b w:val="0"/>
          <w:bCs/>
          <w:sz w:val="21"/>
          <w:szCs w:val="21"/>
          <w:highlight w:val="none"/>
          <w:lang w:eastAsia="zh-CN"/>
        </w:rPr>
        <w:t>软广读取编辑所填写的内容以及地址。若地址不为空时，点击跳转到软广地址（</w:t>
      </w:r>
      <w:r>
        <w:rPr>
          <w:rFonts w:hint="eastAsia"/>
          <w:b w:val="0"/>
          <w:bCs/>
          <w:sz w:val="21"/>
          <w:szCs w:val="21"/>
          <w:highlight w:val="none"/>
          <w:lang w:val="en-US" w:eastAsia="zh-CN"/>
        </w:rPr>
        <w:t>app内跳转）；若地址为空时，点击不跳转。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  <w:r>
        <w:rPr>
          <w:rFonts w:hint="eastAsia"/>
          <w:b/>
          <w:sz w:val="21"/>
          <w:szCs w:val="21"/>
          <w:highlight w:val="none"/>
          <w:lang w:eastAsia="zh-CN"/>
        </w:rPr>
        <w:t>【硬广】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  <w:r>
        <w:rPr>
          <w:rFonts w:hint="eastAsia"/>
          <w:b/>
          <w:sz w:val="21"/>
          <w:szCs w:val="21"/>
          <w:highlight w:val="none"/>
          <w:lang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/>
          <w:sz w:val="21"/>
          <w:szCs w:val="21"/>
          <w:highlight w:val="none"/>
          <w:lang w:eastAsia="zh-CN"/>
        </w:rPr>
      </w:pPr>
      <w:r>
        <w:rPr>
          <w:rFonts w:hint="eastAsia"/>
          <w:b w:val="0"/>
          <w:bCs/>
          <w:sz w:val="21"/>
          <w:szCs w:val="21"/>
          <w:highlight w:val="none"/>
          <w:lang w:eastAsia="zh-CN"/>
        </w:rPr>
        <w:t>读取广告后台录入的广告（不分阶段和状态），当后台录入广告时，自动替换导读图最后一张图。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</w:rPr>
      </w:pPr>
      <w:bookmarkStart w:id="12" w:name="_Toc21081"/>
      <w:r>
        <w:rPr>
          <w:rFonts w:hint="eastAsia"/>
          <w:b/>
          <w:sz w:val="28"/>
          <w:szCs w:val="28"/>
          <w:highlight w:val="none"/>
        </w:rPr>
        <w:t>三、交流圈</w:t>
      </w:r>
      <w:bookmarkEnd w:id="1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sz w:val="24"/>
          <w:szCs w:val="24"/>
          <w:highlight w:val="none"/>
        </w:rPr>
      </w:pPr>
      <w:bookmarkStart w:id="13" w:name="_Toc15502"/>
      <w:r>
        <w:rPr>
          <w:rFonts w:hint="eastAsia"/>
          <w:b/>
          <w:sz w:val="24"/>
          <w:szCs w:val="24"/>
          <w:highlight w:val="none"/>
        </w:rPr>
        <w:t>1、生活圈</w:t>
      </w:r>
      <w:bookmarkEnd w:id="1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【头部】</w:t>
      </w:r>
    </w:p>
    <w:p>
      <w:pPr>
        <w:pStyle w:val="16"/>
        <w:numPr>
          <w:ilvl w:val="0"/>
          <w:numId w:val="5"/>
        </w:numPr>
        <w:wordWrap/>
        <w:adjustRightInd/>
        <w:snapToGrid/>
        <w:spacing w:before="0" w:after="0" w:line="360" w:lineRule="auto"/>
        <w:ind w:left="-4" w:leftChars="-2" w:right="0" w:firstLine="2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点击“私密圈/朋友圈”进行圈子的切换。</w:t>
      </w:r>
    </w:p>
    <w:p>
      <w:pPr>
        <w:pStyle w:val="16"/>
        <w:numPr>
          <w:ilvl w:val="0"/>
          <w:numId w:val="5"/>
        </w:numPr>
        <w:wordWrap/>
        <w:adjustRightInd/>
        <w:snapToGrid/>
        <w:spacing w:before="0" w:after="0" w:line="360" w:lineRule="auto"/>
        <w:ind w:left="-4" w:leftChars="-2" w:right="0" w:firstLine="2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搜索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正常状态：</w:t>
      </w:r>
    </w:p>
    <w:p>
      <w:pPr>
        <w:widowControl/>
        <w:numPr>
          <w:ilvl w:val="0"/>
          <w:numId w:val="6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Times New Roman" w:hAnsi="Times New Roman"/>
          <w:highlight w:val="none"/>
        </w:rPr>
      </w:pPr>
      <w:r>
        <w:rPr>
          <w:rFonts w:hint="eastAsia"/>
          <w:highlight w:val="none"/>
        </w:rPr>
        <w:t>点击搜索，搜索页面从左往右划出。键盘从下往上滑出（后）。</w:t>
      </w:r>
    </w:p>
    <w:p>
      <w:pPr>
        <w:pStyle w:val="16"/>
        <w:numPr>
          <w:ilvl w:val="0"/>
          <w:numId w:val="6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输入字符时，自动联想帖子。如没有对应帖子，显示“亲，暂无搜索结果，换个词试试吧！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【潮妈&amp;最新】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规则说明：</w:t>
      </w:r>
    </w:p>
    <w:p>
      <w:pPr>
        <w:numPr>
          <w:ilvl w:val="0"/>
          <w:numId w:val="7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潮妈列表为标记为“</w:t>
      </w:r>
      <w:r>
        <w:rPr>
          <w:rFonts w:hint="eastAsia"/>
          <w:highlight w:val="none"/>
          <w:lang w:eastAsia="zh-CN"/>
        </w:rPr>
        <w:t>首页推荐</w:t>
      </w:r>
      <w:r>
        <w:rPr>
          <w:rFonts w:hint="eastAsia"/>
          <w:highlight w:val="none"/>
        </w:rPr>
        <w:t>”</w:t>
      </w:r>
      <w:r>
        <w:rPr>
          <w:rFonts w:hint="eastAsia"/>
          <w:highlight w:val="none"/>
          <w:lang w:eastAsia="zh-CN"/>
        </w:rPr>
        <w:t>精华帖的</w:t>
      </w:r>
      <w:r>
        <w:rPr>
          <w:rFonts w:hint="eastAsia"/>
          <w:highlight w:val="none"/>
        </w:rPr>
        <w:t>帖子</w:t>
      </w:r>
      <w:r>
        <w:rPr>
          <w:rFonts w:hint="eastAsia"/>
          <w:b/>
          <w:bCs/>
          <w:highlight w:val="none"/>
          <w:lang w:eastAsia="zh-CN"/>
        </w:rPr>
        <w:t>内容</w:t>
      </w:r>
      <w:r>
        <w:rPr>
          <w:rFonts w:hint="eastAsia"/>
          <w:highlight w:val="none"/>
        </w:rPr>
        <w:t>，按发布时间从近到远排序。</w:t>
      </w:r>
    </w:p>
    <w:p>
      <w:pPr>
        <w:pStyle w:val="16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2、最新列表为所有用户发的帖子</w:t>
      </w:r>
      <w:r>
        <w:rPr>
          <w:rFonts w:hint="eastAsia"/>
          <w:b/>
          <w:bCs/>
          <w:highlight w:val="none"/>
          <w:lang w:eastAsia="zh-CN"/>
        </w:rPr>
        <w:t>标题</w:t>
      </w:r>
      <w:r>
        <w:rPr>
          <w:rFonts w:hint="eastAsia"/>
          <w:highlight w:val="none"/>
        </w:rPr>
        <w:t>，按发布时间从近到远排序。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图片：3张，尺寸根据设计稿而定</w:t>
      </w:r>
    </w:p>
    <w:p>
      <w:pPr>
        <w:pStyle w:val="16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 w:eastAsia="宋体"/>
          <w:color w:val="FFFFFF"/>
          <w:highlight w:val="none"/>
          <w:lang w:eastAsia="zh-CN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正常状态：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帖子内容下面显示用户头像、用户名、发布时间、浏览量以及评论数。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pStyle w:val="16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【更多】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b/>
          <w:highlight w:val="none"/>
        </w:rPr>
        <w:t>[</w:t>
      </w:r>
      <w:r>
        <w:rPr>
          <w:rFonts w:hint="eastAsia"/>
          <w:b/>
          <w:highlight w:val="none"/>
        </w:rPr>
        <w:t>论坛列表</w:t>
      </w:r>
      <w:r>
        <w:rPr>
          <w:b/>
          <w:highlight w:val="none"/>
        </w:rPr>
        <w:t>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列表为论坛列表。其中“</w:t>
      </w:r>
      <w:r>
        <w:rPr>
          <w:rFonts w:hint="eastAsia"/>
          <w:highlight w:val="none"/>
          <w:lang w:eastAsia="zh-CN"/>
        </w:rPr>
        <w:t>新手妈妈</w:t>
      </w:r>
      <w:r>
        <w:rPr>
          <w:rFonts w:hint="eastAsia"/>
          <w:highlight w:val="none"/>
        </w:rPr>
        <w:t>”</w:t>
      </w:r>
      <w:r>
        <w:rPr>
          <w:rFonts w:hint="eastAsia"/>
          <w:highlight w:val="none"/>
          <w:lang w:eastAsia="zh-CN"/>
        </w:rPr>
        <w:t>论坛</w:t>
      </w:r>
      <w:r>
        <w:rPr>
          <w:rFonts w:hint="eastAsia"/>
          <w:highlight w:val="none"/>
        </w:rPr>
        <w:t>仅在一胎用户的论坛列表出现，“二胎时代”</w:t>
      </w:r>
      <w:r>
        <w:rPr>
          <w:rFonts w:hint="eastAsia"/>
          <w:highlight w:val="none"/>
          <w:lang w:eastAsia="zh-CN"/>
        </w:rPr>
        <w:t>论坛</w:t>
      </w:r>
      <w:r>
        <w:rPr>
          <w:rFonts w:hint="eastAsia"/>
          <w:highlight w:val="none"/>
        </w:rPr>
        <w:t>仅在二胎用户的论坛列表出现</w:t>
      </w:r>
      <w:r>
        <w:rPr>
          <w:rFonts w:hint="eastAsia"/>
          <w:highlight w:val="none"/>
          <w:lang w:eastAsia="zh-CN"/>
        </w:rPr>
        <w:t>，其他论坛不作区分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图片大小：根据设计稿而定</w:t>
      </w:r>
      <w:r>
        <w:rPr>
          <w:rFonts w:hint="eastAsia"/>
          <w:highlight w:val="none"/>
          <w:lang w:eastAsia="zh-CN"/>
        </w:rPr>
        <w:t>，使用程序对图片进行切割。</w:t>
      </w:r>
      <w:r>
        <w:rPr>
          <w:highlight w:val="none"/>
        </w:rPr>
        <w:tab/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正常状态：点击进入对应论坛页。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[帖子列表]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6"/>
        <w:numPr>
          <w:ilvl w:val="0"/>
          <w:numId w:val="8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6"/>
        <w:numPr>
          <w:ilvl w:val="0"/>
          <w:numId w:val="8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帖子内容下面显示用户头像、用户名、发布时间、浏览量以及评论数。</w:t>
      </w:r>
    </w:p>
    <w:p>
      <w:pPr>
        <w:pStyle w:val="16"/>
        <w:numPr>
          <w:ilvl w:val="0"/>
          <w:numId w:val="8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wordWrap/>
        <w:adjustRightInd/>
        <w:snapToGrid/>
        <w:spacing w:before="0" w:after="0" w:line="360" w:lineRule="auto"/>
        <w:ind w:left="36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4、数据一次加载20条，手指上滑继续加载20条数据。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帖子详情】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与二胎1.0帖子页保持一致，并新增所在论坛名。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【发帖】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位置：图2.1.2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功能描述：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1</w:t>
      </w:r>
      <w:r>
        <w:rPr>
          <w:rFonts w:hint="eastAsia"/>
          <w:highlight w:val="none"/>
        </w:rPr>
        <w:t>、标题：点击后调出中文输入键盘。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2</w:t>
      </w:r>
      <w:r>
        <w:rPr>
          <w:rFonts w:hint="eastAsia"/>
          <w:highlight w:val="none"/>
        </w:rPr>
        <w:t>、正文：点击后调出中文输入键盘。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、照片：点击照片，选择照片模块从下往上滑出，可选择拍照或在相册挑选。确定图片后统一在下方显示，点击图片右上角的“</w:t>
      </w:r>
      <w:r>
        <w:rPr>
          <w:highlight w:val="none"/>
        </w:rPr>
        <w:t>x</w:t>
      </w:r>
      <w:r>
        <w:rPr>
          <w:rFonts w:hint="eastAsia"/>
          <w:highlight w:val="none"/>
        </w:rPr>
        <w:t>”，删除图片。点击空白区域，选择照片模块从上向下滑走。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a</w:t>
      </w:r>
      <w:r>
        <w:rPr>
          <w:rFonts w:hint="eastAsia"/>
          <w:highlight w:val="none"/>
        </w:rPr>
        <w:t>、成功提交后，提示“发布成功”，并返回帖子终端页。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b</w:t>
      </w:r>
      <w:r>
        <w:rPr>
          <w:rFonts w:hint="eastAsia"/>
          <w:highlight w:val="none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c</w:t>
      </w:r>
      <w:r>
        <w:rPr>
          <w:rFonts w:hint="eastAsia"/>
          <w:highlight w:val="none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d</w:t>
      </w:r>
      <w:r>
        <w:rPr>
          <w:rFonts w:hint="eastAsia"/>
          <w:highlight w:val="none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e</w:t>
      </w:r>
      <w:r>
        <w:rPr>
          <w:rFonts w:hint="eastAsia"/>
          <w:highlight w:val="none"/>
        </w:rPr>
        <w:t>、提交时无网络，提示“网络不佳，请重新提交哦”。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pStyle w:val="16"/>
        <w:numPr>
          <w:ilvl w:val="0"/>
          <w:numId w:val="9"/>
        </w:numPr>
        <w:wordWrap/>
        <w:autoSpaceDE w:val="0"/>
        <w:autoSpaceDN w:val="0"/>
        <w:adjustRightInd/>
        <w:snapToGrid/>
        <w:spacing w:before="0" w:after="0" w:line="360" w:lineRule="auto"/>
        <w:ind w:left="2" w:right="0" w:firstLine="0" w:firstLineChars="0"/>
        <w:textAlignment w:val="auto"/>
        <w:outlineLvl w:val="9"/>
        <w:rPr>
          <w:rFonts w:hint="eastAsia" w:ascii="宋体" w:hAnsi="宋体"/>
          <w:highlight w:val="none"/>
          <w:lang w:val="zh-CN"/>
        </w:rPr>
      </w:pPr>
      <w:r>
        <w:rPr>
          <w:rFonts w:hint="eastAsia" w:ascii="宋体" w:hAnsi="宋体"/>
          <w:highlight w:val="none"/>
          <w:lang w:val="zh-CN"/>
        </w:rPr>
        <w:t>无网络时显示默认无网络页面，点击进行刷新。</w:t>
      </w:r>
    </w:p>
    <w:p>
      <w:pPr>
        <w:pStyle w:val="16"/>
        <w:wordWrap/>
        <w:autoSpaceDE w:val="0"/>
        <w:autoSpaceDN w:val="0"/>
        <w:adjustRightInd/>
        <w:snapToGrid/>
        <w:spacing w:before="0" w:after="0" w:line="360" w:lineRule="auto"/>
        <w:ind w:left="2" w:right="0" w:firstLine="0" w:firstLineChars="0"/>
        <w:textAlignment w:val="auto"/>
        <w:outlineLvl w:val="9"/>
        <w:rPr>
          <w:rFonts w:hint="eastAsia" w:ascii="宋体" w:hAnsi="宋体"/>
          <w:highlight w:val="none"/>
          <w:lang w:val="zh-CN"/>
        </w:rPr>
      </w:pP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highlight w:val="none"/>
        </w:rPr>
      </w:pPr>
      <w:r>
        <w:rPr>
          <w:rFonts w:hint="eastAsia"/>
          <w:b/>
          <w:highlight w:val="none"/>
        </w:rPr>
        <w:t>【回帖】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图2.1.3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与二胎1.0保持一致。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eastAsia="zh-CN"/>
        </w:rPr>
        <w:t>参照：</w:t>
      </w:r>
      <w:r>
        <w:rPr>
          <w:rFonts w:hint="eastAsia"/>
          <w:highlight w:val="none"/>
        </w:rPr>
        <w:t>http://rdtrac.pc.com.cn/mobile/pototype/pcbaby/2baby/ver1.0.0/UED-v5/start.html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【分享】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与亲子宝典1.0保持一致。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sz w:val="24"/>
          <w:szCs w:val="24"/>
          <w:highlight w:val="none"/>
        </w:rPr>
      </w:pPr>
      <w:bookmarkStart w:id="14" w:name="_Toc18504"/>
      <w:r>
        <w:rPr>
          <w:rFonts w:hint="eastAsia"/>
          <w:b/>
          <w:sz w:val="24"/>
          <w:szCs w:val="24"/>
          <w:highlight w:val="none"/>
        </w:rPr>
        <w:t>2、私密圈</w:t>
      </w:r>
      <w:bookmarkEnd w:id="1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【私语】</w:t>
      </w: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位置：2.2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所有用户在此板块发的帖子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6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6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帖子内容下面显示帖子类别、发布时间、浏览量以及评论数。类别不同标签不同。</w:t>
      </w:r>
    </w:p>
    <w:p>
      <w:pPr>
        <w:pStyle w:val="16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pStyle w:val="16"/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pStyle w:val="16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【话题】</w:t>
      </w: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位置：2.2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编辑发的帖子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6"/>
        <w:numPr>
          <w:ilvl w:val="0"/>
          <w:numId w:val="11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6"/>
        <w:numPr>
          <w:ilvl w:val="0"/>
          <w:numId w:val="11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帖子内容下面显示发布时间、浏览量以及评论数。</w:t>
      </w:r>
    </w:p>
    <w:p>
      <w:pPr>
        <w:pStyle w:val="16"/>
        <w:numPr>
          <w:ilvl w:val="0"/>
          <w:numId w:val="11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pStyle w:val="16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pStyle w:val="16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4、数据一次加载20条，手指上滑继续加载20条数据。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【闺蜜】</w:t>
      </w: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位置：2.2</w:t>
      </w: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达人用户回复过的帖子（同一帖子被多个达人回复选取时间最近的达人回复）</w:t>
      </w: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color w:val="FFFFFF"/>
          <w:highlight w:val="none"/>
          <w:lang w:val="en-US" w:eastAsia="zh-CN"/>
        </w:rPr>
        <w:t xml:space="preserve">           </w:t>
      </w:r>
      <w:r>
        <w:rPr>
          <w:rFonts w:hint="eastAsia"/>
          <w:color w:val="FFFFFF"/>
          <w:highlight w:val="none"/>
          <w:lang w:eastAsia="zh-CN"/>
        </w:rPr>
        <w:t>后台新增达人类别“闺蜜”，或者提供指定达人</w:t>
      </w:r>
      <w:r>
        <w:rPr>
          <w:rFonts w:hint="eastAsia"/>
          <w:color w:val="FFFFFF"/>
          <w:highlight w:val="none"/>
          <w:lang w:val="en-US" w:eastAsia="zh-CN"/>
        </w:rPr>
        <w:t>ID（待定）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显示达人回复以及帖子内容。帖子内容仅显示两行，超出用“…”表示。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帖子内容上面显示用户名，回复时间，用户若是匿名发布，其名字显示头一个字，后面用*表示；帖子内容下面显示帖子来源、浏览量以及评论数，帖子来源有私语、话题两种。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回复时间显示规则：1小时内显示“xx秒前”，“xx分钟前”。一天内显示“xx小时前”</w:t>
      </w:r>
    </w:p>
    <w:p>
      <w:pPr>
        <w:pStyle w:val="16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5、</w:t>
      </w:r>
      <w:r>
        <w:rPr>
          <w:rFonts w:hint="eastAsia"/>
          <w:highlight w:val="none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发帖】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位置：图2.2.2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功能描述：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1、正文：点击后调出中文输入键盘。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2、匿名：默认选择匿名发布，匿名发布后发布者的名称仅显示头一个字，其余用*表示。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3、发布前须选择内容分类。点击出现滚轮，选择后滚轮消失，选择分类按钮变成对应的分类按钮。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3、发布：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a</w:t>
      </w:r>
      <w:r>
        <w:rPr>
          <w:rFonts w:hint="eastAsia"/>
          <w:highlight w:val="none"/>
        </w:rPr>
        <w:t>、成功提交后，提示“发布成功”，并返回帖子终端页。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b</w:t>
      </w:r>
      <w:r>
        <w:rPr>
          <w:rFonts w:hint="eastAsia"/>
          <w:highlight w:val="none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c</w:t>
      </w:r>
      <w:r>
        <w:rPr>
          <w:rFonts w:hint="eastAsia"/>
          <w:highlight w:val="none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d</w:t>
      </w:r>
      <w:r>
        <w:rPr>
          <w:rFonts w:hint="eastAsia"/>
          <w:highlight w:val="none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highlight w:val="none"/>
        </w:rPr>
        <w:t>e</w:t>
      </w:r>
      <w:r>
        <w:rPr>
          <w:rFonts w:hint="eastAsia"/>
          <w:highlight w:val="none"/>
        </w:rPr>
        <w:t>、提交时无网络，提示“网络不佳，请重新提交哦”。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f、信息尚未填写完整时提交，提示“您的内容尚未填写完整，赶快补充哦”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/>
          <w:highlight w:val="none"/>
          <w:lang w:val="zh-CN"/>
        </w:rPr>
      </w:pPr>
      <w:r>
        <w:rPr>
          <w:rFonts w:hint="eastAsia" w:ascii="宋体" w:hAnsi="宋体"/>
          <w:highlight w:val="none"/>
        </w:rPr>
        <w:t>1、</w:t>
      </w:r>
      <w:r>
        <w:rPr>
          <w:rFonts w:hint="eastAsia" w:ascii="宋体" w:hAnsi="宋体"/>
          <w:highlight w:val="none"/>
          <w:lang w:val="zh-CN"/>
        </w:rPr>
        <w:t>无网络时显示默认无网络页面，点击进行刷新。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帖子详情】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图2.2.1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删除用户头像，匿名发布用户名字仅显示首一个字，其余用*表示。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其余功能与二胎1.0帖子页保持一致，并新增分类名。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highlight w:val="none"/>
        </w:rPr>
      </w:pPr>
      <w:r>
        <w:rPr>
          <w:rFonts w:hint="eastAsia"/>
          <w:b/>
          <w:highlight w:val="none"/>
        </w:rPr>
        <w:t>【回帖】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图2.2.3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删除图片功能，其余功能与二胎1.0保持一致，并新增匿名回复，默认为匿名回复。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【分享】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与亲子宝典1.0保持一致。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</w:rPr>
      </w:pPr>
      <w:bookmarkStart w:id="15" w:name="_Toc242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四、百科</w:t>
      </w:r>
      <w:bookmarkEnd w:id="1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与二胎1.0功能基本保持一致。数据改为使口读取Pc部分数据(</w:t>
      </w:r>
      <w:bookmarkStart w:id="45" w:name="_GoBack"/>
      <w:bookmarkEnd w:id="45"/>
      <w:r>
        <w:rPr>
          <w:rFonts w:hint="eastAsia"/>
          <w:highlight w:val="none"/>
          <w:lang w:val="en-US" w:eastAsia="zh-CN"/>
        </w:rPr>
        <w:t>原本是有多少读多少）。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  <w:highlight w:val="none"/>
        </w:rPr>
      </w:pPr>
      <w:bookmarkStart w:id="16" w:name="_Toc3695"/>
      <w:r>
        <w:rPr>
          <w:rFonts w:hint="eastAsia"/>
          <w:b/>
          <w:sz w:val="28"/>
          <w:szCs w:val="28"/>
          <w:highlight w:val="none"/>
        </w:rPr>
        <w:t>五、问答</w:t>
      </w:r>
      <w:bookmarkEnd w:id="1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图4.0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17" w:name="_Toc1249"/>
      <w:r>
        <w:rPr>
          <w:rFonts w:hint="eastAsia"/>
          <w:b/>
          <w:highlight w:val="none"/>
        </w:rPr>
        <w:t>【搜索】</w:t>
      </w:r>
      <w:bookmarkEnd w:id="17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字段说明：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问题（文字、单行显示）；头像（图片、尺寸待定、单行显示）；专家身份（文字、2行显示，名字/职称一行、医院科室一行）；回答（纯文字、2行显示，显示不完用...）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color w:val="FFFFFF"/>
          <w:highlight w:val="red"/>
          <w:lang w:val="en-US" w:eastAsia="zh-CN"/>
        </w:rPr>
      </w:pPr>
      <w:r>
        <w:rPr>
          <w:rFonts w:hint="eastAsia"/>
          <w:color w:val="FFFFFF"/>
          <w:highlight w:val="red"/>
          <w:lang w:val="en-US" w:eastAsia="zh-CN"/>
        </w:rPr>
        <w:t>问题（文字，全部显示）；专家身份（名字/职称一行、医院科室一行）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color w:val="auto"/>
          <w:highlight w:val="yellow"/>
          <w:lang w:val="en-US" w:eastAsia="zh-CN"/>
        </w:rPr>
      </w:pPr>
      <w:r>
        <w:rPr>
          <w:rFonts w:hint="eastAsia"/>
          <w:color w:val="auto"/>
          <w:highlight w:val="yellow"/>
          <w:lang w:val="en-US" w:eastAsia="zh-CN"/>
        </w:rPr>
        <w:t>问题建议不要全部显示，因为问题有长有短，并且多个，页面会很凌乱。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color w:val="auto"/>
          <w:highlight w:val="yellow"/>
          <w:lang w:val="en-US" w:eastAsia="zh-CN"/>
        </w:rPr>
      </w:pPr>
      <w:r>
        <w:rPr>
          <w:rFonts w:hint="eastAsia"/>
          <w:color w:val="auto"/>
          <w:highlight w:val="yellow"/>
          <w:lang w:val="en-US" w:eastAsia="zh-CN"/>
        </w:rPr>
        <w:t>专家身份和职称根据设计稿效果定。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6"/>
        <w:numPr>
          <w:ilvl w:val="0"/>
          <w:numId w:val="12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输入字符时，自动联想问题标题。</w:t>
      </w:r>
    </w:p>
    <w:p>
      <w:pPr>
        <w:pStyle w:val="16"/>
        <w:numPr>
          <w:ilvl w:val="0"/>
          <w:numId w:val="12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点击问题，进入问题详情页（图4.1）。点击直接提问，跳转到提问页（图4.2）。</w:t>
      </w:r>
    </w:p>
    <w:p>
      <w:pPr>
        <w:pStyle w:val="16"/>
        <w:numPr>
          <w:ilvl w:val="0"/>
          <w:numId w:val="12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如没有对应问题，显示“您的问题暂未收录，您可直接进行提问我们将会第一时间帮您解答”。点击我要提问，跳转到提问页（图4.2）。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18" w:name="_Toc13516"/>
      <w:r>
        <w:rPr>
          <w:rFonts w:hint="eastAsia"/>
          <w:b/>
          <w:highlight w:val="none"/>
        </w:rPr>
        <w:t>【提问】</w:t>
      </w:r>
      <w:bookmarkEnd w:id="18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字段说明：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问题标题（纯文字、一行显示，过长时可手动拖动）</w:t>
      </w:r>
      <w:r>
        <w:rPr>
          <w:rFonts w:hint="eastAsia"/>
          <w:color w:val="FFFFFF"/>
          <w:highlight w:val="none"/>
          <w:lang w:eastAsia="zh-CN"/>
        </w:rPr>
        <w:t>课程标题指的是？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highlight w:val="none"/>
        </w:rPr>
      </w:pP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功能说明：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6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问题：点击后调出中文输入键盘。</w:t>
      </w:r>
    </w:p>
    <w:p>
      <w:pPr>
        <w:pStyle w:val="16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问题描述：点击后调出中文输入键盘。</w:t>
      </w:r>
    </w:p>
    <w:p>
      <w:pPr>
        <w:pStyle w:val="16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3、标签选择：选择联动的标签，选择问题的归类。</w:t>
      </w:r>
    </w:p>
    <w:p>
      <w:pPr>
        <w:pStyle w:val="16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4、若是</w:t>
      </w:r>
      <w:r>
        <w:rPr>
          <w:rFonts w:hint="eastAsia" w:ascii="宋体" w:hAnsi="宋体" w:eastAsia="宋体"/>
          <w:color w:val="303030"/>
          <w:highlight w:val="none"/>
          <w:lang w:val="zh-CN"/>
        </w:rPr>
        <w:t>搜索无答案或不满意时，点击</w:t>
      </w:r>
      <w:r>
        <w:rPr>
          <w:rFonts w:hint="default" w:ascii="宋体" w:hAnsi="宋体" w:eastAsia="宋体"/>
          <w:color w:val="303030"/>
          <w:highlight w:val="none"/>
          <w:lang w:val="zh-CN"/>
        </w:rPr>
        <w:t>“</w:t>
      </w:r>
      <w:r>
        <w:rPr>
          <w:rFonts w:hint="eastAsia" w:ascii="宋体" w:hAnsi="宋体" w:eastAsia="宋体"/>
          <w:color w:val="303030"/>
          <w:highlight w:val="none"/>
          <w:lang w:val="zh-CN"/>
        </w:rPr>
        <w:t>我要提问</w:t>
      </w:r>
      <w:r>
        <w:rPr>
          <w:rFonts w:hint="default" w:ascii="宋体" w:hAnsi="宋体" w:eastAsia="宋体"/>
          <w:color w:val="303030"/>
          <w:highlight w:val="none"/>
          <w:lang w:val="zh-CN"/>
        </w:rPr>
        <w:t>”</w:t>
      </w:r>
      <w:r>
        <w:rPr>
          <w:rFonts w:hint="eastAsia" w:ascii="宋体" w:hAnsi="宋体" w:eastAsia="宋体"/>
          <w:color w:val="303030"/>
          <w:highlight w:val="none"/>
          <w:lang w:val="zh-CN"/>
        </w:rPr>
        <w:t>，默认记录网友已输入的问题。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a</w:t>
      </w:r>
      <w:r>
        <w:rPr>
          <w:rFonts w:hint="eastAsia"/>
          <w:highlight w:val="none"/>
        </w:rPr>
        <w:t>、成功提交后，提示“你的问题已经提交了，专家回复将会发送到你的个人中心哦！”，并返回搜索页。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b</w:t>
      </w:r>
      <w:r>
        <w:rPr>
          <w:rFonts w:hint="eastAsia"/>
          <w:highlight w:val="none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c</w:t>
      </w:r>
      <w:r>
        <w:rPr>
          <w:rFonts w:hint="eastAsia"/>
          <w:highlight w:val="none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d</w:t>
      </w:r>
      <w:r>
        <w:rPr>
          <w:rFonts w:hint="eastAsia"/>
          <w:highlight w:val="none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highlight w:val="none"/>
        </w:rPr>
        <w:t>e</w:t>
      </w:r>
      <w:r>
        <w:rPr>
          <w:rFonts w:hint="eastAsia"/>
          <w:highlight w:val="none"/>
        </w:rPr>
        <w:t>、提交时无网络，提示“网络不佳，请稍后再提交”。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f、信息尚未填写完整时提交，提示“你的问题尚未填写完整，赶紧先填写好吧！”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numPr>
          <w:ilvl w:val="0"/>
          <w:numId w:val="13"/>
        </w:num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/>
          <w:highlight w:val="none"/>
          <w:lang w:val="zh-CN"/>
        </w:rPr>
      </w:pPr>
      <w:r>
        <w:rPr>
          <w:rFonts w:hint="eastAsia" w:ascii="宋体" w:hAnsi="宋体"/>
          <w:highlight w:val="none"/>
          <w:lang w:val="zh-CN"/>
        </w:rPr>
        <w:t>无网络时显示默认无网络页面，点击进行刷新。</w:t>
      </w:r>
    </w:p>
    <w:p>
      <w:pPr>
        <w:numPr>
          <w:numId w:val="0"/>
        </w:num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/>
          <w:highlight w:val="none"/>
          <w:lang w:val="zh-CN"/>
        </w:rPr>
      </w:pPr>
    </w:p>
    <w:p>
      <w:pPr>
        <w:numPr>
          <w:numId w:val="0"/>
        </w:num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/>
          <w:highlight w:val="none"/>
          <w:lang w:val="zh-CN"/>
        </w:rPr>
      </w:pPr>
      <w:r>
        <w:rPr>
          <w:rFonts w:hint="eastAsia" w:ascii="宋体" w:hAnsi="宋体"/>
          <w:highlight w:val="none"/>
          <w:lang w:val="zh-CN"/>
        </w:rPr>
        <w:t>【问答终端页】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zh-CN" w:eastAsia="zh-CN"/>
        </w:rPr>
        <w:t>位置：图</w:t>
      </w:r>
      <w:r>
        <w:rPr>
          <w:rFonts w:hint="eastAsia"/>
          <w:color w:val="auto"/>
          <w:highlight w:val="none"/>
          <w:lang w:val="en-US" w:eastAsia="zh-CN"/>
        </w:rPr>
        <w:t>4.1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zh-CN" w:eastAsia="zh-CN"/>
        </w:rPr>
      </w:pPr>
      <w:r>
        <w:rPr>
          <w:rFonts w:hint="eastAsia"/>
          <w:color w:val="auto"/>
          <w:highlight w:val="none"/>
          <w:lang w:val="zh-CN" w:eastAsia="zh-CN"/>
        </w:rPr>
        <w:t>正常状态：</w:t>
      </w:r>
    </w:p>
    <w:p>
      <w:pPr>
        <w:numPr>
          <w:ilvl w:val="0"/>
          <w:numId w:val="1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点击右上角提问，提问页面从右往左滑出。</w:t>
      </w:r>
    </w:p>
    <w:p>
      <w:pPr>
        <w:numPr>
          <w:ilvl w:val="0"/>
          <w:numId w:val="1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若是用户自己的问题，则会在按钮后面出现采纳按钮。（图9.2.1）点击采纳按钮后，被采纳的答案置顶，其余答案采纳按钮消失，并按照最新时间排序。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zh-CN" w:eastAsia="zh-CN"/>
        </w:rPr>
      </w:pPr>
      <w:r>
        <w:rPr>
          <w:rFonts w:hint="eastAsia"/>
          <w:color w:val="auto"/>
          <w:highlight w:val="none"/>
          <w:lang w:val="zh-CN" w:eastAsia="zh-CN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  <w:r>
        <w:rPr>
          <w:rFonts w:hint="eastAsia"/>
          <w:highlight w:val="none"/>
          <w:lang w:eastAsia="zh-CN"/>
        </w:rPr>
        <w:t>改到这！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  <w:highlight w:val="none"/>
        </w:rPr>
      </w:pPr>
      <w:bookmarkStart w:id="19" w:name="_Toc16820"/>
      <w:r>
        <w:rPr>
          <w:rFonts w:hint="eastAsia"/>
          <w:b/>
          <w:sz w:val="28"/>
          <w:szCs w:val="28"/>
          <w:highlight w:val="none"/>
        </w:rPr>
        <w:t>六、亲子学院</w:t>
      </w:r>
      <w:bookmarkEnd w:id="1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图5.0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1"/>
        <w:rPr>
          <w:rFonts w:hint="eastAsia"/>
          <w:highlight w:val="none"/>
          <w:lang w:val="en-US" w:eastAsia="zh-CN"/>
        </w:rPr>
      </w:pPr>
      <w:bookmarkStart w:id="20" w:name="_Toc436"/>
      <w:r>
        <w:rPr>
          <w:rFonts w:hint="eastAsia"/>
          <w:highlight w:val="none"/>
          <w:lang w:val="en-US" w:eastAsia="zh-CN"/>
        </w:rPr>
        <w:t>【亲子学院首页】</w:t>
      </w:r>
      <w:bookmarkEnd w:id="20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字段说明：图片（尺寸待定、单行显示）、课程标题（纯文字、2行显示，显示不完用...）</w:t>
      </w:r>
    </w:p>
    <w:p>
      <w:pPr>
        <w:numPr>
          <w:ilvl w:val="0"/>
          <w:numId w:val="15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最新课程显示最近更新的三个课程，该课程在属于自己的分类中也同步显示。不可左右拨动；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B、所有课程为树状结构分类。即：分类—课程—视频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C、首页内容分页加载，每页15条。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D、左上角搜索按钮，点击跳转搜索页面，根据课程标题文字在线搜索。搜索结果显示图片和标题。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1"/>
        <w:rPr>
          <w:rFonts w:hint="eastAsia"/>
          <w:highlight w:val="none"/>
          <w:lang w:val="en-US" w:eastAsia="zh-CN"/>
        </w:rPr>
      </w:pPr>
      <w:bookmarkStart w:id="21" w:name="_Toc6007"/>
      <w:r>
        <w:rPr>
          <w:rFonts w:hint="eastAsia"/>
          <w:highlight w:val="none"/>
          <w:lang w:val="en-US" w:eastAsia="zh-CN"/>
        </w:rPr>
        <w:t>【课程列表页】</w:t>
      </w:r>
      <w:bookmarkEnd w:id="21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字段说明：课程标题（文字、单行显示）；视频缩略图（图片、尺寸待定、单行显示）；视频标题（文字、单行显示）；专家介绍（文字、分2行显示）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功能说明：点击图片跳转视频课程详情页，点击专家介绍无效果。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1"/>
        <w:rPr>
          <w:rFonts w:hint="eastAsia"/>
          <w:highlight w:val="none"/>
          <w:lang w:val="en-US" w:eastAsia="zh-CN"/>
        </w:rPr>
      </w:pPr>
      <w:bookmarkStart w:id="22" w:name="_Toc30487"/>
      <w:r>
        <w:rPr>
          <w:rFonts w:hint="eastAsia"/>
          <w:highlight w:val="none"/>
          <w:lang w:val="en-US" w:eastAsia="zh-CN"/>
        </w:rPr>
        <w:t>【视频详情页】</w:t>
      </w:r>
      <w:bookmarkEnd w:id="22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视频：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点击视频直接开始播放，播放采用系统自带的播放器。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视频介绍：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字段说明：简介（纯文字、4行显示，显示不完用...代替）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功能说明：由快问后台出的纯文字文章，点击跳转详情页。</w:t>
      </w:r>
      <w:r>
        <w:rPr>
          <w:rFonts w:hint="eastAsia"/>
          <w:lang w:val="en-US" w:eastAsia="zh-CN"/>
        </w:rPr>
        <w:t>点击跳转详情页。文章详情页无分享、评论、收藏功能，由于内容较长，需要分页功能。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分页规则：每80行文字为一页。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专家介绍：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字段说明：专家头像（图片、尺寸待定、单行显示）；专家资料（文字、分2行显示）；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功能说明：点击提问直接跳转提问页面，但这里需要带参数说明针对于某个专家进行提问。点击更多介绍，跳转专家个人主页。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相关问答：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字段说明：问题（文字、全部显示）；回答（文字、3行显示，显示不完用...）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</w:t>
      </w:r>
    </w:p>
    <w:p>
      <w:pPr>
        <w:numPr>
          <w:ilvl w:val="0"/>
          <w:numId w:val="16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点击问答模块，跳转问答详情页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B、点击查看更多，跳转所有问题列表，相关问题小于等于3时，不出现查看更多相关问答按钮。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ilvl w:val="0"/>
          <w:numId w:val="17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专家个人页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字段说明：专家头像（图片、单行显示）；专家认证（图标+文字、单行显示）；专家资料（文字、分2行显示）；出诊时间（文字、单行显示）；擅长（文字、全部显示）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功能说明：主页主要显示专家资料。点击向他提问，跳转提问页面，发送问题带参数，向某个特定专家提问。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</w:rPr>
      </w:pPr>
      <w:bookmarkStart w:id="23" w:name="_Toc20208"/>
      <w:r>
        <w:rPr>
          <w:rFonts w:hint="eastAsia"/>
          <w:b/>
          <w:sz w:val="28"/>
          <w:szCs w:val="28"/>
          <w:highlight w:val="none"/>
        </w:rPr>
        <w:t>七、工具</w:t>
      </w:r>
      <w:bookmarkEnd w:id="2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图6.0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24" w:name="_Toc5866"/>
      <w:r>
        <w:rPr>
          <w:rFonts w:hint="eastAsia"/>
          <w:b/>
          <w:highlight w:val="none"/>
          <w:lang w:eastAsia="zh-CN"/>
        </w:rPr>
        <w:t>【</w:t>
      </w:r>
      <w:r>
        <w:rPr>
          <w:rFonts w:hint="eastAsia"/>
          <w:b/>
          <w:highlight w:val="none"/>
        </w:rPr>
        <w:t>二胎政策</w:t>
      </w:r>
      <w:r>
        <w:rPr>
          <w:rFonts w:hint="eastAsia"/>
          <w:b/>
          <w:highlight w:val="none"/>
          <w:lang w:eastAsia="zh-CN"/>
        </w:rPr>
        <w:t>】</w:t>
      </w:r>
      <w:bookmarkEnd w:id="2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与二胎1.0保持一致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具体需求参见：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fldChar w:fldCharType="begin"/>
      </w:r>
      <w:r>
        <w:rPr>
          <w:rFonts w:hint="eastAsia"/>
          <w:highlight w:val="none"/>
          <w:lang w:eastAsia="zh-CN"/>
        </w:rPr>
        <w:instrText xml:space="preserve"> HYPERLINK "http://rdtrac.pc.com.cn/mobile/pototype/pcbaby/2baby/ver1.0.0/UED-v5/start.html" </w:instrText>
      </w:r>
      <w:r>
        <w:rPr>
          <w:rFonts w:hint="eastAsia"/>
          <w:highlight w:val="none"/>
          <w:lang w:eastAsia="zh-CN"/>
        </w:rPr>
        <w:fldChar w:fldCharType="separate"/>
      </w:r>
      <w:r>
        <w:rPr>
          <w:rStyle w:val="15"/>
          <w:rFonts w:hint="eastAsia"/>
          <w:highlight w:val="none"/>
          <w:lang w:eastAsia="zh-CN"/>
        </w:rPr>
        <w:t>http://rdtrac.pc.com.cn/mobile/pototype/pcbaby/2baby/ver1.0.0/UED-v5/start.html</w:t>
      </w:r>
      <w:r>
        <w:rPr>
          <w:rFonts w:hint="eastAsia"/>
          <w:highlight w:val="none"/>
          <w:lang w:eastAsia="zh-CN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25" w:name="_Toc30046"/>
      <w:r>
        <w:rPr>
          <w:rFonts w:hint="eastAsia"/>
          <w:b/>
          <w:highlight w:val="none"/>
          <w:lang w:eastAsia="zh-CN"/>
        </w:rPr>
        <w:t>【</w:t>
      </w:r>
      <w:r>
        <w:rPr>
          <w:rFonts w:hint="eastAsia"/>
          <w:b/>
          <w:highlight w:val="none"/>
        </w:rPr>
        <w:t>备孕日历</w:t>
      </w:r>
      <w:r>
        <w:rPr>
          <w:rFonts w:hint="eastAsia"/>
          <w:b/>
          <w:highlight w:val="none"/>
          <w:lang w:eastAsia="zh-CN"/>
        </w:rPr>
        <w:t>】</w:t>
      </w:r>
      <w:bookmarkEnd w:id="2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与亲子宝典1.0保持一致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备孕日历需求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日历规则：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*首次打开日历时，需要弹出页面让用户设置最近一次月经（默认为今天）、月经周期（默认为28天）、月经长度（默认为4天）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*根据输入的数据计算用户在此日期之前的一次排卵日/期、今后的排卵日/期、今后的预测经期。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*预测经期=上一次月经第一日+月经周期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*排卵日=上一次月经第一日+月经周期-14天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*排卵期=排卵日的前5日+排卵日的后4日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日历操作：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*点击某日期添加“今天来经”，日历上增加“来经”标识，并且根据添加的日期计算前一个周期的排卵日/期、今后的排卵日/期、今后的预测经期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*点击某日期添加“今天来经”，点击某日期添加“今天完经”，这两个日期之间构成一个完整经期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保留记录：</w:t>
      </w: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用户可编辑、修改今天之前的任何日期，并且数据能保留在日历上以供翻看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日历内容：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日子标示：日历上应对不同状态的日子有明确的标识，如下：排卵日，经期，排卵期，爱爱日，预测经期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月份：可通过左右拨动切换月份，如向右拨动切换到上一月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提示：显示当前所选日期的状态，如：今天是排卵期/今天是预测经期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日历提醒推送：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包括排卵日提醒，月经推迟提醒，规则：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*若当天为排卵日，推送消息给用户“温馨提示：今天是排卵日哦”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*若用户在最近一次预测来经日的七天内没有在日历中添加“来经”信息，推行消息给用户“温馨提示：你的月经已推迟一个星期了”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2"/>
        <w:rPr>
          <w:rFonts w:hint="eastAsia"/>
          <w:b/>
          <w:highlight w:val="none"/>
        </w:rPr>
      </w:pPr>
      <w:r>
        <w:rPr>
          <w:rFonts w:hint="eastAsia"/>
          <w:b/>
          <w:highlight w:val="none"/>
          <w:lang w:eastAsia="zh-CN"/>
        </w:rPr>
        <w:t>【</w:t>
      </w:r>
      <w:r>
        <w:rPr>
          <w:rFonts w:hint="eastAsia"/>
          <w:b/>
          <w:highlight w:val="none"/>
        </w:rPr>
        <w:t>其他</w:t>
      </w:r>
      <w:r>
        <w:rPr>
          <w:rFonts w:hint="eastAsia"/>
          <w:b/>
          <w:highlight w:val="none"/>
          <w:lang w:eastAsia="zh-CN"/>
        </w:rPr>
        <w:t>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用web实现。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</w:rPr>
      </w:pPr>
      <w:bookmarkStart w:id="26" w:name="_Toc2059"/>
      <w:r>
        <w:rPr>
          <w:rFonts w:hint="eastAsia"/>
          <w:b/>
          <w:sz w:val="28"/>
          <w:szCs w:val="28"/>
          <w:highlight w:val="none"/>
        </w:rPr>
        <w:t>八、资讯</w:t>
      </w:r>
      <w:bookmarkEnd w:id="2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  <w:r>
        <w:rPr>
          <w:rFonts w:hint="eastAsia"/>
          <w:b/>
          <w:highlight w:val="none"/>
        </w:rPr>
        <w:t>位置：图7.0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highlight w:val="none"/>
        </w:rPr>
      </w:pPr>
      <w:bookmarkStart w:id="27" w:name="_Toc4699"/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文章</w:t>
      </w:r>
      <w:r>
        <w:rPr>
          <w:rFonts w:hint="eastAsia"/>
          <w:highlight w:val="none"/>
        </w:rPr>
        <w:t>】</w:t>
      </w:r>
      <w:bookmarkEnd w:id="2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一胎时栏目为“头条、备孕、孕育、育儿”；二胎时栏目为“头条、备孕、孕育、高龄产妇”，功能与二胎1.0一致。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  <w:lang w:eastAsia="zh-CN"/>
        </w:rPr>
      </w:pPr>
      <w:r>
        <w:rPr>
          <w:rFonts w:hint="eastAsia"/>
          <w:b/>
          <w:highlight w:val="none"/>
          <w:lang w:eastAsia="zh-CN"/>
        </w:rPr>
        <w:t>具体交互需求参见：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  <w:lang w:eastAsia="zh-CN"/>
        </w:rPr>
      </w:pPr>
      <w:r>
        <w:rPr>
          <w:rFonts w:hint="eastAsia"/>
          <w:b/>
          <w:highlight w:val="none"/>
          <w:lang w:eastAsia="zh-CN"/>
        </w:rPr>
        <w:fldChar w:fldCharType="begin"/>
      </w:r>
      <w:r>
        <w:rPr>
          <w:rFonts w:hint="eastAsia"/>
          <w:b/>
          <w:highlight w:val="none"/>
          <w:lang w:eastAsia="zh-CN"/>
        </w:rPr>
        <w:instrText xml:space="preserve"> HYPERLINK "http://rdtrac.pc.com.cn/mobile/pototype/pcbaby/2baby/ver1.0.0/UED-v5/start.html" </w:instrText>
      </w:r>
      <w:r>
        <w:rPr>
          <w:rFonts w:hint="eastAsia"/>
          <w:b/>
          <w:highlight w:val="none"/>
          <w:lang w:eastAsia="zh-CN"/>
        </w:rPr>
        <w:fldChar w:fldCharType="separate"/>
      </w:r>
      <w:r>
        <w:rPr>
          <w:rStyle w:val="15"/>
          <w:rFonts w:hint="eastAsia"/>
          <w:b/>
          <w:highlight w:val="none"/>
          <w:lang w:eastAsia="zh-CN"/>
        </w:rPr>
        <w:t>http://rdtrac.pc.com.cn/mobile/pototype/pcbaby/2baby/ver1.0.0/UED-v5/start.html</w:t>
      </w:r>
      <w:r>
        <w:rPr>
          <w:rFonts w:hint="eastAsia"/>
          <w:b/>
          <w:highlight w:val="none"/>
          <w:lang w:eastAsia="zh-CN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点击文章进入对应的文章页，页面从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往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一次加载20条数据，手指上滑继续加载20条。</w:t>
      </w:r>
    </w:p>
    <w:p>
      <w:pPr>
        <w:pStyle w:val="16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28" w:name="_Toc1814"/>
      <w:r>
        <w:rPr>
          <w:rFonts w:hint="eastAsia"/>
          <w:b/>
          <w:highlight w:val="none"/>
        </w:rPr>
        <w:t>【搜索】</w:t>
      </w:r>
      <w:bookmarkEnd w:id="28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Times New Roman" w:hAnsi="Times New Roman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点击搜索，搜索页面从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往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。键盘从下往上滑出（后）。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输入字符时，自动联想文章标题。如没有对应文章，显示“亲，暂无搜索结果，换个词试试吧！</w:t>
      </w:r>
    </w:p>
    <w:p>
      <w:pPr>
        <w:pStyle w:val="16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</w:rPr>
      </w:pPr>
      <w:bookmarkStart w:id="29" w:name="_Toc7635"/>
      <w:r>
        <w:rPr>
          <w:rFonts w:hint="eastAsia"/>
          <w:b/>
          <w:sz w:val="28"/>
          <w:szCs w:val="28"/>
          <w:highlight w:val="none"/>
        </w:rPr>
        <w:t>九、活动</w:t>
      </w:r>
      <w:bookmarkEnd w:id="2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图8.0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与二胎1.0保持一致。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highlight w:val="none"/>
          <w:lang w:val="en-US" w:eastAsia="zh-CN"/>
        </w:rPr>
      </w:pPr>
      <w:bookmarkStart w:id="30" w:name="_Toc11008"/>
      <w:r>
        <w:rPr>
          <w:rFonts w:hint="eastAsia"/>
          <w:b/>
          <w:bCs/>
          <w:highlight w:val="none"/>
          <w:lang w:val="en-US" w:eastAsia="zh-CN"/>
        </w:rPr>
        <w:t>【活动列表】</w:t>
      </w:r>
      <w:bookmarkEnd w:id="30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活动以时间按最新排序。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活动页面内容：</w:t>
      </w:r>
      <w:r>
        <w:rPr>
          <w:rFonts w:hint="eastAsia"/>
          <w:b/>
          <w:bCs/>
          <w:highlight w:val="none"/>
          <w:lang w:val="en-US" w:eastAsia="zh-CN"/>
        </w:rPr>
        <w:tab/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活动信息：活动的标题，活动的示意图，日期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登录状态：显示用户登录状态，未登录时使用默认图标；登录后使用太平洋通行证头像（通行证登陆），或社交账号头像（社交账号登录），点击图标打开【设置-登录账号】页面可进行登录操作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highlight w:val="none"/>
          <w:lang w:val="en-US" w:eastAsia="zh-CN"/>
        </w:rPr>
      </w:pPr>
      <w:bookmarkStart w:id="31" w:name="_Toc16059"/>
      <w:r>
        <w:rPr>
          <w:rFonts w:hint="eastAsia"/>
          <w:b/>
          <w:bCs/>
          <w:highlight w:val="none"/>
          <w:lang w:val="en-US" w:eastAsia="zh-CN"/>
        </w:rPr>
        <w:t>【活动详情】</w:t>
      </w:r>
      <w:bookmarkEnd w:id="31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*点击进入活动详情前，判断用户是否为登录状态，未登录时弹出【登陆账号页面】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*登录后打开活动详情页面（网页），点击【参与活动按钮】检测用户通行证账号下是否有相关信息，信息为空时跳转到【完善资料页面】（网页）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*提交相关信息后提示用户参与活动成功（资料信息同时传送到账号后台保存）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highlight w:val="none"/>
          <w:lang w:val="en-US" w:eastAsia="zh-CN"/>
        </w:rPr>
      </w:pPr>
      <w:bookmarkStart w:id="32" w:name="_Toc888"/>
      <w:r>
        <w:rPr>
          <w:rFonts w:hint="eastAsia"/>
          <w:b/>
          <w:bCs/>
          <w:highlight w:val="none"/>
          <w:lang w:val="en-US" w:eastAsia="zh-CN"/>
        </w:rPr>
        <w:t>【活动信息推送】</w:t>
      </w:r>
      <w:bookmarkEnd w:id="32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可根据用户所处于的状态进行精准推送：如针对备孕的活动信息，只推送给处于备孕状态的用户。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*点击推送消息，打开客户端的活动列表页。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  <w:highlight w:val="none"/>
        </w:rPr>
      </w:pPr>
      <w:bookmarkStart w:id="33" w:name="_Toc24678"/>
      <w:r>
        <w:rPr>
          <w:rFonts w:hint="eastAsia"/>
          <w:b/>
          <w:sz w:val="28"/>
          <w:szCs w:val="28"/>
          <w:highlight w:val="none"/>
        </w:rPr>
        <w:t>十、个人中心</w:t>
      </w:r>
      <w:bookmarkEnd w:id="3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位置：图9.0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34" w:name="_Toc1884"/>
      <w:r>
        <w:rPr>
          <w:rFonts w:hint="eastAsia"/>
          <w:b/>
          <w:highlight w:val="none"/>
        </w:rPr>
        <w:t>【头像】</w:t>
      </w:r>
      <w:bookmarkEnd w:id="3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未登录时点击进行登录。登录页面从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向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35" w:name="_Toc23472"/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我的圈子】</w:t>
      </w:r>
      <w:bookmarkEnd w:id="3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highlight w:val="none"/>
        </w:rPr>
        <w:t>1、已登录时，点击进入我的圈子，未登录时，登录页面从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向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2、栏目分为主贴、回帖、精华帖。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3、点击列表进入对应帖子。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6"/>
        <w:numPr>
          <w:ilvl w:val="0"/>
          <w:numId w:val="18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36" w:name="_Toc15296"/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我的问答】</w:t>
      </w:r>
      <w:bookmarkEnd w:id="3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b w:val="0"/>
          <w:bCs/>
          <w:highlight w:val="none"/>
          <w:lang w:eastAsia="zh-CN"/>
        </w:rPr>
      </w:pPr>
      <w:r>
        <w:rPr>
          <w:rFonts w:hint="eastAsia" w:cs="Times New Roman"/>
          <w:b w:val="0"/>
          <w:bCs/>
          <w:highlight w:val="none"/>
          <w:lang w:val="en-US" w:eastAsia="zh-CN"/>
        </w:rPr>
        <w:t>[</w:t>
      </w:r>
      <w:r>
        <w:rPr>
          <w:rFonts w:hint="eastAsia" w:cs="Times New Roman"/>
          <w:b w:val="0"/>
          <w:bCs/>
          <w:highlight w:val="none"/>
          <w:lang w:eastAsia="zh-CN"/>
        </w:rPr>
        <w:t>列表页</w:t>
      </w:r>
      <w:r>
        <w:rPr>
          <w:rFonts w:hint="eastAsia" w:cs="Times New Roman"/>
          <w:b w:val="0"/>
          <w:bCs/>
          <w:highlight w:val="none"/>
          <w:lang w:val="en-US" w:eastAsia="zh-CN"/>
        </w:rPr>
        <w:t>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highlight w:val="none"/>
        </w:rPr>
        <w:t>1、已登录时，点击进入我的圈子，未登录时，登录页面从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向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2、栏目分为已解决、未解决。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3、点击列表进入对应问题</w:t>
      </w:r>
      <w:r>
        <w:rPr>
          <w:rFonts w:hint="eastAsia"/>
          <w:highlight w:val="none"/>
          <w:lang w:eastAsia="zh-CN"/>
        </w:rPr>
        <w:t>页（图</w:t>
      </w:r>
      <w:r>
        <w:rPr>
          <w:rFonts w:hint="eastAsia"/>
          <w:highlight w:val="none"/>
          <w:lang w:val="en-US" w:eastAsia="zh-CN"/>
        </w:rPr>
        <w:t>9.2.1）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6"/>
        <w:numPr>
          <w:ilvl w:val="0"/>
          <w:numId w:val="19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[我的问题页]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位置：</w:t>
      </w:r>
      <w:r>
        <w:rPr>
          <w:rFonts w:hint="eastAsia"/>
          <w:highlight w:val="none"/>
          <w:lang w:val="en-US" w:eastAsia="zh-CN"/>
        </w:rPr>
        <w:t>图9.2.1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正常状态：</w:t>
      </w:r>
    </w:p>
    <w:p>
      <w:pPr>
        <w:numPr>
          <w:ilvl w:val="0"/>
          <w:numId w:val="2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对某一回复点击采纳，按钮状态变为已采纳，其他回复的采纳按钮消失。</w:t>
      </w:r>
    </w:p>
    <w:p>
      <w:pPr>
        <w:numPr>
          <w:ilvl w:val="0"/>
          <w:numId w:val="2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已采纳回复置于回复列表顶部位置，其他回复按最新时间排序。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异常状态：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37" w:name="_Toc6744"/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我的收藏】</w:t>
      </w:r>
      <w:bookmarkEnd w:id="3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正常状态：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收藏类型有：文章  帖子  百科 问答 课程  食谱。按收藏时间排序。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点击进入对应收藏内容。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  <w:lang w:eastAsia="zh-CN"/>
        </w:rPr>
        <w:t>收藏列表均只收藏标题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  <w:lang w:eastAsia="zh-CN"/>
        </w:rPr>
        <w:t>收藏需要做云同步。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6"/>
        <w:numPr>
          <w:ilvl w:val="0"/>
          <w:numId w:val="21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highlight w:val="none"/>
        </w:rPr>
      </w:pPr>
      <w:bookmarkStart w:id="38" w:name="_Toc99"/>
      <w:r>
        <w:rPr>
          <w:rFonts w:hint="eastAsia"/>
          <w:highlight w:val="none"/>
        </w:rPr>
        <w:t>【</w:t>
      </w:r>
      <w:r>
        <w:rPr>
          <w:rFonts w:hint="eastAsia"/>
          <w:b/>
          <w:highlight w:val="none"/>
        </w:rPr>
        <w:t>圈子回复】</w:t>
      </w:r>
      <w:bookmarkEnd w:id="38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1、圈子回复分为主贴回复以及圈子回复。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2、点击消息弹出选择窗，分别进行“回复”、“查看主贴”、“取消”操作。与圈子性质的功能保持一致。如私密圈的回复不能发送照片而生活圈的可以。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3、当有回复时，圈子回复按钮出现小红点。菜单及个人中心亦同时出现小红点。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 w:ascii="Calibri" w:hAnsi="Calibri" w:eastAsia="宋体" w:cs="Times New Roman"/>
          <w:b/>
          <w:highlight w:val="none"/>
        </w:rPr>
      </w:pPr>
      <w:bookmarkStart w:id="39" w:name="_Toc3641"/>
      <w:r>
        <w:rPr>
          <w:rFonts w:hint="eastAsia" w:ascii="Calibri" w:hAnsi="Calibri" w:eastAsia="宋体" w:cs="Times New Roman"/>
          <w:b/>
          <w:highlight w:val="none"/>
        </w:rPr>
        <w:t>【问答回复】</w:t>
      </w:r>
      <w:bookmarkEnd w:id="3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1、点击问题跳转到帖子终端页。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2、当有回复时，问答回复按钮出现小红点。菜单及个人中心亦同时出现小红点。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6"/>
        <w:numPr>
          <w:ilvl w:val="0"/>
          <w:numId w:val="22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6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 w:ascii="Calibri" w:hAnsi="Calibri" w:eastAsia="宋体" w:cs="Times New Roman"/>
          <w:b/>
          <w:sz w:val="21"/>
          <w:szCs w:val="21"/>
          <w:highlight w:val="none"/>
        </w:rPr>
      </w:pPr>
      <w:bookmarkStart w:id="40" w:name="_Toc5247"/>
      <w:bookmarkStart w:id="41" w:name="_Toc19067"/>
      <w:r>
        <w:rPr>
          <w:rFonts w:hint="eastAsia" w:ascii="Calibri" w:hAnsi="Calibri" w:eastAsia="宋体" w:cs="Times New Roman"/>
          <w:b/>
          <w:sz w:val="21"/>
          <w:szCs w:val="21"/>
          <w:highlight w:val="none"/>
        </w:rPr>
        <w:t>【文章回复】</w:t>
      </w:r>
      <w:bookmarkEnd w:id="40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b/>
          <w:sz w:val="21"/>
          <w:szCs w:val="21"/>
          <w:highlight w:val="none"/>
        </w:rPr>
        <w:t>位置：</w:t>
      </w:r>
      <w:r>
        <w:rPr>
          <w:rFonts w:hint="eastAsia" w:ascii="Calibri" w:hAnsi="Calibri" w:eastAsia="宋体" w:cs="Times New Roman"/>
          <w:sz w:val="21"/>
          <w:szCs w:val="21"/>
          <w:highlight w:val="none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</w:rPr>
      </w:pPr>
      <w:r>
        <w:rPr>
          <w:rFonts w:hint="eastAsia"/>
          <w:b/>
          <w:sz w:val="21"/>
          <w:szCs w:val="21"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正常状态：</w:t>
      </w:r>
    </w:p>
    <w:p>
      <w:pPr>
        <w:pStyle w:val="16"/>
        <w:numPr>
          <w:ilvl w:val="0"/>
          <w:numId w:val="23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点击问题跳转到帖子终端页。</w:t>
      </w:r>
    </w:p>
    <w:p>
      <w:pPr>
        <w:pStyle w:val="16"/>
        <w:numPr>
          <w:ilvl w:val="0"/>
          <w:numId w:val="23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点击消息弹出选择窗，分别进行“回复”、“查看文章”、“取消”操作。</w:t>
      </w:r>
    </w:p>
    <w:p>
      <w:pPr>
        <w:numPr>
          <w:ilvl w:val="0"/>
          <w:numId w:val="2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当有回复时，问答回复按钮出现小红点。菜单及个人中心亦同时出现小红点。</w:t>
      </w:r>
    </w:p>
    <w:p>
      <w:pPr>
        <w:numPr>
          <w:ilvl w:val="0"/>
          <w:numId w:val="2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eastAsia="zh-CN"/>
        </w:rPr>
        <w:t>回复显示回复用户名</w:t>
      </w:r>
      <w:r>
        <w:rPr>
          <w:rFonts w:hint="eastAsia"/>
          <w:sz w:val="21"/>
          <w:szCs w:val="21"/>
          <w:highlight w:val="none"/>
          <w:lang w:val="en-US" w:eastAsia="zh-CN"/>
        </w:rPr>
        <w:t>+用户头像，若回复用户使用匿名回复，则头像显示默认头像，用户名仅显示头个字，其余用*代替。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</w:rPr>
      </w:pPr>
      <w:r>
        <w:rPr>
          <w:rFonts w:hint="eastAsia"/>
          <w:b/>
          <w:sz w:val="21"/>
          <w:szCs w:val="21"/>
          <w:highlight w:val="none"/>
        </w:rPr>
        <w:t>异常状态：</w:t>
      </w:r>
    </w:p>
    <w:p>
      <w:pPr>
        <w:pStyle w:val="16"/>
        <w:numPr>
          <w:ilvl w:val="0"/>
          <w:numId w:val="25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sz w:val="21"/>
          <w:szCs w:val="21"/>
          <w:highlight w:val="none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sz w:val="21"/>
          <w:szCs w:val="21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sz w:val="21"/>
          <w:szCs w:val="21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 w:ascii="Calibri" w:hAnsi="Calibri" w:eastAsia="宋体" w:cs="Times New Roman"/>
          <w:sz w:val="21"/>
          <w:szCs w:val="21"/>
          <w:highlight w:val="none"/>
        </w:rPr>
      </w:pPr>
      <w:bookmarkStart w:id="42" w:name="_Toc25416"/>
      <w:r>
        <w:rPr>
          <w:rFonts w:hint="eastAsia" w:ascii="Calibri" w:hAnsi="Calibri" w:eastAsia="宋体" w:cs="Times New Roman"/>
          <w:sz w:val="21"/>
          <w:szCs w:val="21"/>
          <w:highlight w:val="none"/>
        </w:rPr>
        <w:t>【设置】</w:t>
      </w:r>
      <w:bookmarkEnd w:id="4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b/>
          <w:sz w:val="21"/>
          <w:szCs w:val="21"/>
          <w:highlight w:val="none"/>
        </w:rPr>
        <w:t>位置：</w:t>
      </w:r>
      <w:r>
        <w:rPr>
          <w:rFonts w:hint="eastAsia" w:ascii="Calibri" w:hAnsi="Calibri" w:eastAsia="宋体" w:cs="Times New Roman"/>
          <w:sz w:val="21"/>
          <w:szCs w:val="21"/>
          <w:highlight w:val="none"/>
        </w:rPr>
        <w:t>图9.5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sz w:val="21"/>
          <w:szCs w:val="21"/>
          <w:highlight w:val="none"/>
        </w:rPr>
        <w:t>增加夜间模式，</w:t>
      </w:r>
      <w:r>
        <w:rPr>
          <w:rFonts w:hint="eastAsia" w:cs="Times New Roman"/>
          <w:sz w:val="21"/>
          <w:szCs w:val="21"/>
          <w:highlight w:val="none"/>
          <w:lang w:eastAsia="zh-CN"/>
        </w:rPr>
        <w:t>建议用蒙板来做</w:t>
      </w:r>
      <w:r>
        <w:rPr>
          <w:rFonts w:hint="eastAsia" w:ascii="Calibri" w:hAnsi="Calibri" w:eastAsia="宋体" w:cs="Times New Roman"/>
          <w:sz w:val="21"/>
          <w:szCs w:val="21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1，登录账号：</w:t>
      </w:r>
      <w:r>
        <w:rPr>
          <w:rFonts w:hint="eastAsia"/>
          <w:sz w:val="21"/>
          <w:szCs w:val="21"/>
          <w:highlight w:val="none"/>
          <w:lang w:val="en-US" w:eastAsia="zh-CN"/>
        </w:rPr>
        <w:t>提供太平洋账号，QQ账号，微博账号登录。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default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</w:t>
      </w:r>
      <w:r>
        <w:rPr>
          <w:rFonts w:hint="default"/>
          <w:sz w:val="21"/>
          <w:szCs w:val="21"/>
          <w:highlight w:val="none"/>
        </w:rPr>
        <w:t>新浪微博</w:t>
      </w:r>
      <w:r>
        <w:rPr>
          <w:rFonts w:hint="eastAsia" w:eastAsia="宋体"/>
          <w:sz w:val="21"/>
          <w:szCs w:val="21"/>
          <w:highlight w:val="none"/>
          <w:lang w:eastAsia="zh-CN"/>
        </w:rPr>
        <w:t>，</w:t>
      </w:r>
      <w:r>
        <w:rPr>
          <w:rFonts w:hint="eastAsia" w:eastAsia="宋体"/>
          <w:sz w:val="21"/>
          <w:szCs w:val="21"/>
          <w:highlight w:val="none"/>
          <w:lang w:val="en-US" w:eastAsia="zh-CN"/>
        </w:rPr>
        <w:t>QQ账号</w:t>
      </w:r>
      <w:r>
        <w:rPr>
          <w:rFonts w:hint="default"/>
          <w:sz w:val="21"/>
          <w:szCs w:val="21"/>
          <w:highlight w:val="none"/>
        </w:rPr>
        <w:t>采用SSO登录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 w:eastAsia="宋体"/>
          <w:sz w:val="21"/>
          <w:szCs w:val="21"/>
          <w:highlight w:val="none"/>
          <w:lang w:val="en-US" w:eastAsia="zh-CN"/>
        </w:rPr>
        <w:t>*</w:t>
      </w:r>
      <w:r>
        <w:rPr>
          <w:rFonts w:hint="eastAsia"/>
          <w:sz w:val="21"/>
          <w:szCs w:val="21"/>
          <w:highlight w:val="none"/>
          <w:lang w:val="en-US" w:eastAsia="zh-CN"/>
        </w:rPr>
        <w:t>显示用户登录状态，未登录时使用默认图标；登录后使用太平洋通行证头像（通行证登陆），或社交账号头像（社交账号登录）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default"/>
          <w:sz w:val="21"/>
          <w:szCs w:val="21"/>
          <w:highlight w:val="none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2,绑定分享账号：</w:t>
      </w:r>
      <w:r>
        <w:rPr>
          <w:rFonts w:hint="default"/>
          <w:sz w:val="21"/>
          <w:szCs w:val="21"/>
          <w:highlight w:val="none"/>
        </w:rPr>
        <w:t>新浪微博</w:t>
      </w:r>
      <w:r>
        <w:rPr>
          <w:rFonts w:hint="eastAsia" w:eastAsia="宋体"/>
          <w:sz w:val="21"/>
          <w:szCs w:val="21"/>
          <w:highlight w:val="none"/>
          <w:lang w:eastAsia="zh-CN"/>
        </w:rPr>
        <w:t>，</w:t>
      </w:r>
      <w:r>
        <w:rPr>
          <w:rFonts w:hint="eastAsia" w:eastAsia="宋体"/>
          <w:sz w:val="21"/>
          <w:szCs w:val="21"/>
          <w:highlight w:val="none"/>
          <w:lang w:val="en-US" w:eastAsia="zh-CN"/>
        </w:rPr>
        <w:t>QQ账号</w:t>
      </w:r>
      <w:r>
        <w:rPr>
          <w:rFonts w:hint="default"/>
          <w:sz w:val="21"/>
          <w:szCs w:val="21"/>
          <w:highlight w:val="none"/>
        </w:rPr>
        <w:t>采用SSO登录</w:t>
      </w:r>
      <w:r>
        <w:rPr>
          <w:rFonts w:hint="eastAsia" w:eastAsia="宋体"/>
          <w:sz w:val="21"/>
          <w:szCs w:val="21"/>
          <w:highlight w:val="none"/>
          <w:lang w:eastAsia="zh-CN"/>
        </w:rPr>
        <w:t>绑定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*已用</w:t>
      </w:r>
      <w:r>
        <w:rPr>
          <w:rFonts w:hint="default"/>
          <w:sz w:val="21"/>
          <w:szCs w:val="21"/>
          <w:highlight w:val="none"/>
        </w:rPr>
        <w:t>新浪微博</w:t>
      </w:r>
      <w:r>
        <w:rPr>
          <w:rFonts w:hint="eastAsia"/>
          <w:sz w:val="21"/>
          <w:szCs w:val="21"/>
          <w:highlight w:val="none"/>
          <w:lang w:eastAsia="zh-CN"/>
        </w:rPr>
        <w:t>，</w:t>
      </w:r>
      <w:r>
        <w:rPr>
          <w:rFonts w:hint="eastAsia"/>
          <w:sz w:val="21"/>
          <w:szCs w:val="21"/>
          <w:highlight w:val="none"/>
          <w:lang w:val="en-US" w:eastAsia="zh-CN"/>
        </w:rPr>
        <w:t>QQ账号登录的用户自动绑定分享账号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3,重设时间轴: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用户确认重设时间轴后，打开初次设定页面，设定完成后根据新的设置加载新的时间轴数据。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b/>
          <w:bCs/>
          <w:sz w:val="21"/>
          <w:szCs w:val="21"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b/>
          <w:bCs/>
          <w:sz w:val="21"/>
          <w:szCs w:val="21"/>
          <w:highlight w:val="none"/>
          <w:lang w:eastAsia="zh-CN"/>
        </w:rPr>
      </w:pPr>
      <w:r>
        <w:rPr>
          <w:rFonts w:hint="eastAsia" w:eastAsia="宋体"/>
          <w:b/>
          <w:bCs/>
          <w:sz w:val="21"/>
          <w:szCs w:val="21"/>
          <w:highlight w:val="none"/>
          <w:lang w:eastAsia="zh-CN"/>
        </w:rPr>
        <w:t>初次设定：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eastAsia="zh-CN"/>
        </w:rPr>
        <w:t>位置：</w:t>
      </w:r>
      <w:r>
        <w:rPr>
          <w:rFonts w:hint="eastAsia"/>
          <w:b w:val="0"/>
          <w:bCs w:val="0"/>
          <w:sz w:val="21"/>
          <w:szCs w:val="21"/>
          <w:highlight w:val="none"/>
          <w:lang w:eastAsia="zh-CN"/>
        </w:rPr>
        <w:t>图</w:t>
      </w: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0.2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eastAsia="zh-CN"/>
        </w:rPr>
        <w:t>用户首次打开</w:t>
      </w:r>
      <w:r>
        <w:rPr>
          <w:rFonts w:hint="eastAsia"/>
          <w:sz w:val="21"/>
          <w:szCs w:val="21"/>
          <w:highlight w:val="none"/>
          <w:lang w:val="en-US" w:eastAsia="zh-CN"/>
        </w:rPr>
        <w:t>app时，需要对“一胎”“二胎”以及“备孕状态”“怀孕状态”“育儿状态”另个选择进行双重选择，在两个选择中各选择一项。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*备孕状态：选择后直接进入备孕专题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*怀孕状态：用户可选择自己输入预产期或通过输入末次月经日期计算预产期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*育儿状态：设置宝宝出生年月日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4，推送提醒事项：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包括排卵期提醒，月经推迟提醒，产检提醒，育儿提醒，活动推送（默认全部打开）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5，其他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意见反馈，收集用户疑问并可在后台进行回复；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关于我们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应用推荐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sz w:val="21"/>
          <w:szCs w:val="21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1"/>
          <w:szCs w:val="21"/>
          <w:highlight w:val="none"/>
        </w:rPr>
      </w:pPr>
      <w:bookmarkStart w:id="43" w:name="_Toc16209"/>
      <w:r>
        <w:rPr>
          <w:rFonts w:hint="eastAsia"/>
          <w:b/>
          <w:sz w:val="21"/>
          <w:szCs w:val="21"/>
          <w:highlight w:val="none"/>
        </w:rPr>
        <w:t>十一、菜单</w:t>
      </w:r>
      <w:bookmarkEnd w:id="4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</w:rPr>
      </w:pPr>
      <w:r>
        <w:rPr>
          <w:rFonts w:hint="eastAsia"/>
          <w:b/>
          <w:sz w:val="21"/>
          <w:szCs w:val="21"/>
          <w:highlight w:val="none"/>
        </w:rPr>
        <w:t>位置：图0.1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</w:rPr>
      </w:pPr>
      <w:r>
        <w:rPr>
          <w:rFonts w:hint="eastAsia"/>
          <w:b/>
          <w:sz w:val="21"/>
          <w:szCs w:val="21"/>
          <w:highlight w:val="none"/>
        </w:rPr>
        <w:t>功能说明：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1、</w:t>
      </w:r>
      <w:r>
        <w:rPr>
          <w:rFonts w:hint="eastAsia"/>
          <w:sz w:val="21"/>
          <w:szCs w:val="21"/>
          <w:highlight w:val="none"/>
        </w:rPr>
        <w:t>点击菜单，菜单页从下往上划出</w:t>
      </w:r>
      <w:r>
        <w:rPr>
          <w:rFonts w:hint="eastAsia"/>
          <w:sz w:val="21"/>
          <w:szCs w:val="21"/>
          <w:highlight w:val="none"/>
          <w:lang w:val="en-US" w:eastAsia="zh-CN"/>
        </w:rPr>
        <w:t>(动画效果参考IOS新浪微博)</w:t>
      </w:r>
      <w:r>
        <w:rPr>
          <w:rFonts w:hint="eastAsia"/>
          <w:sz w:val="21"/>
          <w:szCs w:val="21"/>
          <w:highlight w:val="none"/>
        </w:rPr>
        <w:t>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2、</w:t>
      </w:r>
      <w:r>
        <w:rPr>
          <w:rFonts w:hint="eastAsia"/>
          <w:sz w:val="21"/>
          <w:szCs w:val="21"/>
          <w:highlight w:val="none"/>
        </w:rPr>
        <w:t>点击对应栏目，</w:t>
      </w:r>
      <w:r>
        <w:rPr>
          <w:rFonts w:hint="eastAsia"/>
          <w:sz w:val="21"/>
          <w:szCs w:val="21"/>
          <w:highlight w:val="none"/>
          <w:lang w:eastAsia="zh-CN"/>
        </w:rPr>
        <w:t>按钮散开动画效果。菜单页从上往下滑走，出现新页面</w:t>
      </w:r>
      <w:r>
        <w:rPr>
          <w:rFonts w:hint="eastAsia"/>
          <w:sz w:val="21"/>
          <w:szCs w:val="21"/>
          <w:highlight w:val="none"/>
        </w:rPr>
        <w:t>。</w:t>
      </w:r>
    </w:p>
    <w:p>
      <w:pPr>
        <w:pStyle w:val="16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3、</w:t>
      </w:r>
      <w:r>
        <w:rPr>
          <w:rFonts w:hint="eastAsia"/>
          <w:sz w:val="21"/>
          <w:szCs w:val="21"/>
          <w:highlight w:val="none"/>
        </w:rPr>
        <w:t>点击关闭</w:t>
      </w:r>
      <w:r>
        <w:rPr>
          <w:rFonts w:hint="eastAsia"/>
          <w:sz w:val="21"/>
          <w:szCs w:val="21"/>
          <w:highlight w:val="none"/>
          <w:lang w:eastAsia="zh-CN"/>
        </w:rPr>
        <w:t>（或点击菜单空白处）</w:t>
      </w:r>
      <w:r>
        <w:rPr>
          <w:rFonts w:hint="eastAsia"/>
          <w:sz w:val="21"/>
          <w:szCs w:val="21"/>
          <w:highlight w:val="none"/>
        </w:rPr>
        <w:t>，页面从上往下</w:t>
      </w:r>
      <w:r>
        <w:rPr>
          <w:rFonts w:hint="eastAsia"/>
          <w:sz w:val="21"/>
          <w:szCs w:val="21"/>
          <w:highlight w:val="none"/>
          <w:lang w:eastAsia="zh-CN"/>
        </w:rPr>
        <w:t>滑</w:t>
      </w:r>
      <w:r>
        <w:rPr>
          <w:rFonts w:hint="eastAsia"/>
          <w:sz w:val="21"/>
          <w:szCs w:val="21"/>
          <w:highlight w:val="none"/>
        </w:rPr>
        <w:t>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sz w:val="21"/>
          <w:szCs w:val="21"/>
          <w:highlight w:val="none"/>
        </w:rPr>
      </w:pPr>
    </w:p>
    <w:p>
      <w:pPr>
        <w:numPr>
          <w:ilvl w:val="0"/>
          <w:numId w:val="26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bCs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sz w:val="28"/>
          <w:szCs w:val="28"/>
          <w:highlight w:val="none"/>
          <w:lang w:eastAsia="zh-CN"/>
        </w:rPr>
        <w:t>开心一刻</w:t>
      </w:r>
      <w:bookmarkEnd w:id="41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  <w:t>在启动页面后展示【轻松一刻】的内容：以图片+文字形式组合。用户通过点击屏幕关闭【轻松一刻】页面，进入主屏。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  <w:t>*可后台更新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  <w:t>*后台可储存数据，编辑可一次性更新大批图片和文字，每天凌晨自动更新；广告数据可在后台设置定时发布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</w:p>
    <w:p>
      <w:pPr>
        <w:numPr>
          <w:ilvl w:val="0"/>
          <w:numId w:val="27"/>
        </w:numPr>
        <w:wordWrap/>
        <w:adjustRightInd/>
        <w:snapToGrid/>
        <w:spacing w:before="0" w:after="0" w:line="360" w:lineRule="auto"/>
        <w:ind w:right="0"/>
        <w:textAlignment w:val="auto"/>
        <w:outlineLvl w:val="0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bookmarkStart w:id="44" w:name="_Toc8668"/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推送说明</w:t>
      </w:r>
      <w:bookmarkEnd w:id="44"/>
    </w:p>
    <w:p>
      <w:pPr>
        <w:numPr>
          <w:numId w:val="0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推送可到达页面：</w:t>
      </w:r>
      <w:r>
        <w:rPr>
          <w:rFonts w:hint="eastAsia"/>
          <w:color w:val="FF0000"/>
          <w:highlight w:val="none"/>
          <w:lang w:val="en-US" w:eastAsia="zh-CN"/>
        </w:rPr>
        <w:t>提醒（列表）；论坛（列表、终端）；亲子学院（列表、终端）；活动（列表、终端）；工具（终端）；食谱（终端）；资讯（终端）；问答（终端）；百科（终端）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Segoe UI Symbol">
    <w:altName w:val="Symbol"/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altName w:val="Arial"/>
    <w:panose1 w:val="020B0604020202020204"/>
    <w:charset w:val="80"/>
    <w:family w:val="auto"/>
    <w:pitch w:val="default"/>
    <w:sig w:usb0="FFFFFFFF" w:usb1="E9FFFFFF" w:usb2="0000003F" w:usb3="00000000" w:csb0="603F01FF" w:csb1="FFFF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pict>
        <v:shape id="文本框1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395226265">
    <w:nsid w:val="53297699"/>
    <w:multiLevelType w:val="singleLevel"/>
    <w:tmpl w:val="53297699"/>
    <w:lvl w:ilvl="0" w:tentative="1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986280534">
    <w:nsid w:val="3AC97256"/>
    <w:multiLevelType w:val="multilevel"/>
    <w:tmpl w:val="3AC9725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85095643">
    <w:nsid w:val="705C46DB"/>
    <w:multiLevelType w:val="multilevel"/>
    <w:tmpl w:val="705C46DB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1097749">
    <w:nsid w:val="53830E15"/>
    <w:multiLevelType w:val="singleLevel"/>
    <w:tmpl w:val="53830E15"/>
    <w:lvl w:ilvl="0" w:tentative="1">
      <w:start w:val="1"/>
      <w:numFmt w:val="decimal"/>
      <w:suff w:val="nothing"/>
      <w:lvlText w:val="%1、"/>
      <w:lvlJc w:val="left"/>
    </w:lvl>
  </w:abstractNum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400834216">
    <w:nsid w:val="537F08A8"/>
    <w:multiLevelType w:val="singleLevel"/>
    <w:tmpl w:val="537F08A8"/>
    <w:lvl w:ilvl="0" w:tentative="1">
      <w:start w:val="1"/>
      <w:numFmt w:val="decimal"/>
      <w:suff w:val="nothing"/>
      <w:lvlText w:val="%1、"/>
      <w:lvlJc w:val="left"/>
    </w:lvl>
  </w:abstractNum>
  <w:abstractNum w:abstractNumId="1400665665">
    <w:nsid w:val="537C7641"/>
    <w:multiLevelType w:val="singleLevel"/>
    <w:tmpl w:val="537C7641"/>
    <w:lvl w:ilvl="0" w:tentative="1">
      <w:start w:val="4"/>
      <w:numFmt w:val="decimal"/>
      <w:suff w:val="nothing"/>
      <w:lvlText w:val="%1、"/>
      <w:lvlJc w:val="left"/>
    </w:lvl>
  </w:abstractNum>
  <w:abstractNum w:abstractNumId="79066520">
    <w:nsid w:val="04B67598"/>
    <w:multiLevelType w:val="multilevel"/>
    <w:tmpl w:val="04B67598"/>
    <w:lvl w:ilvl="0" w:tentative="1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00746856">
    <w:nsid w:val="537DB368"/>
    <w:multiLevelType w:val="singleLevel"/>
    <w:tmpl w:val="537DB368"/>
    <w:lvl w:ilvl="0" w:tentative="1">
      <w:start w:val="13"/>
      <w:numFmt w:val="chineseCounting"/>
      <w:suff w:val="nothing"/>
      <w:lvlText w:val="%1、"/>
      <w:lvlJc w:val="left"/>
    </w:lvl>
  </w:abstractNum>
  <w:abstractNum w:abstractNumId="1401271796">
    <w:nsid w:val="5385B5F4"/>
    <w:multiLevelType w:val="singleLevel"/>
    <w:tmpl w:val="5385B5F4"/>
    <w:lvl w:ilvl="0" w:tentative="1">
      <w:start w:val="3"/>
      <w:numFmt w:val="decimal"/>
      <w:suff w:val="nothing"/>
      <w:lvlText w:val="%1、"/>
      <w:lvlJc w:val="left"/>
    </w:lvl>
  </w:abstractNum>
  <w:abstractNum w:abstractNumId="1400725862">
    <w:nsid w:val="537D6166"/>
    <w:multiLevelType w:val="singleLevel"/>
    <w:tmpl w:val="537D6166"/>
    <w:lvl w:ilvl="0" w:tentative="1">
      <w:start w:val="12"/>
      <w:numFmt w:val="chineseCounting"/>
      <w:suff w:val="nothing"/>
      <w:lvlText w:val="%1、"/>
      <w:lvlJc w:val="left"/>
    </w:lvl>
  </w:abstractNum>
  <w:abstractNum w:abstractNumId="69036887">
    <w:nsid w:val="041D6B57"/>
    <w:multiLevelType w:val="multilevel"/>
    <w:tmpl w:val="041D6B57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47792043">
    <w:nsid w:val="6E2311AB"/>
    <w:multiLevelType w:val="multilevel"/>
    <w:tmpl w:val="6E2311AB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1347654">
    <w:nsid w:val="5386DE46"/>
    <w:multiLevelType w:val="singleLevel"/>
    <w:tmpl w:val="5386DE46"/>
    <w:lvl w:ilvl="0" w:tentative="1">
      <w:start w:val="1"/>
      <w:numFmt w:val="decimal"/>
      <w:suff w:val="nothing"/>
      <w:lvlText w:val="%1、"/>
      <w:lvlJc w:val="left"/>
    </w:lvl>
  </w:abstractNum>
  <w:abstractNum w:abstractNumId="1400657328">
    <w:nsid w:val="537C55B0"/>
    <w:multiLevelType w:val="singleLevel"/>
    <w:tmpl w:val="537C55B0"/>
    <w:lvl w:ilvl="0" w:tentative="1">
      <w:start w:val="1"/>
      <w:numFmt w:val="upperLetter"/>
      <w:suff w:val="nothing"/>
      <w:lvlText w:val="%1、"/>
      <w:lvlJc w:val="left"/>
    </w:lvl>
  </w:abstractNum>
  <w:abstractNum w:abstractNumId="1395216313">
    <w:nsid w:val="53294FB9"/>
    <w:multiLevelType w:val="singleLevel"/>
    <w:tmpl w:val="53294FB9"/>
    <w:lvl w:ilvl="0" w:tentative="1">
      <w:start w:val="2"/>
      <w:numFmt w:val="decimal"/>
      <w:suff w:val="nothing"/>
      <w:lvlText w:val="%1、"/>
      <w:lvlJc w:val="left"/>
    </w:lvl>
  </w:abstractNum>
  <w:abstractNum w:abstractNumId="1401101490">
    <w:nsid w:val="53831CB2"/>
    <w:multiLevelType w:val="singleLevel"/>
    <w:tmpl w:val="53831CB2"/>
    <w:lvl w:ilvl="0" w:tentative="1">
      <w:start w:val="1"/>
      <w:numFmt w:val="decimal"/>
      <w:suff w:val="nothing"/>
      <w:lvlText w:val="%1、"/>
      <w:lvlJc w:val="left"/>
    </w:lvl>
  </w:abstractNum>
  <w:abstractNum w:abstractNumId="345403029">
    <w:nsid w:val="14966E95"/>
    <w:multiLevelType w:val="multilevel"/>
    <w:tmpl w:val="14966E95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18984679">
    <w:nsid w:val="7E4D23E7"/>
    <w:multiLevelType w:val="multilevel"/>
    <w:tmpl w:val="7E4D23E7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95740262">
    <w:nsid w:val="7CEA7566"/>
    <w:multiLevelType w:val="multilevel"/>
    <w:tmpl w:val="7CEA756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Calibri" w:hAnsi="Calibri" w:eastAsia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5870453">
    <w:nsid w:val="107172F5"/>
    <w:multiLevelType w:val="multilevel"/>
    <w:tmpl w:val="107172F5"/>
    <w:lvl w:ilvl="0" w:tentative="1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1094431">
    <w:nsid w:val="5383011F"/>
    <w:multiLevelType w:val="singleLevel"/>
    <w:tmpl w:val="5383011F"/>
    <w:lvl w:ilvl="0" w:tentative="1">
      <w:start w:val="1"/>
      <w:numFmt w:val="decimal"/>
      <w:suff w:val="nothing"/>
      <w:lvlText w:val="%1、"/>
      <w:lvlJc w:val="left"/>
    </w:lvl>
  </w:abstractNum>
  <w:abstractNum w:abstractNumId="1691567364">
    <w:nsid w:val="64D34504"/>
    <w:multiLevelType w:val="multilevel"/>
    <w:tmpl w:val="64D3450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0665493">
    <w:nsid w:val="537C7595"/>
    <w:multiLevelType w:val="singleLevel"/>
    <w:tmpl w:val="537C7595"/>
    <w:lvl w:ilvl="0" w:tentative="1">
      <w:start w:val="1"/>
      <w:numFmt w:val="upperLetter"/>
      <w:suff w:val="nothing"/>
      <w:lvlText w:val="%1、"/>
      <w:lvlJc w:val="left"/>
    </w:lvl>
  </w:abstractNum>
  <w:abstractNum w:abstractNumId="184102067">
    <w:nsid w:val="0AF92CB3"/>
    <w:multiLevelType w:val="multilevel"/>
    <w:tmpl w:val="0AF92CB3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4396790">
    <w:nsid w:val="17820476"/>
    <w:multiLevelType w:val="multilevel"/>
    <w:tmpl w:val="1782047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93831094">
    <w:nsid w:val="53142CB6"/>
    <w:multiLevelType w:val="singleLevel"/>
    <w:tmpl w:val="53142CB6"/>
    <w:lvl w:ilvl="0" w:tentative="1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3"/>
  </w:num>
  <w:num w:numId="2">
    <w:abstractNumId w:val="1393831094"/>
  </w:num>
  <w:num w:numId="3">
    <w:abstractNumId w:val="1395216313"/>
  </w:num>
  <w:num w:numId="4">
    <w:abstractNumId w:val="1401347654"/>
  </w:num>
  <w:num w:numId="5">
    <w:abstractNumId w:val="275870453"/>
  </w:num>
  <w:num w:numId="6">
    <w:abstractNumId w:val="1395226265"/>
    <w:lvlOverride w:ilvl="0">
      <w:startOverride w:val="1"/>
    </w:lvlOverride>
  </w:num>
  <w:num w:numId="7">
    <w:abstractNumId w:val="1400834216"/>
  </w:num>
  <w:num w:numId="8">
    <w:abstractNumId w:val="1691567364"/>
  </w:num>
  <w:num w:numId="9">
    <w:abstractNumId w:val="2118984679"/>
  </w:num>
  <w:num w:numId="10">
    <w:abstractNumId w:val="1847792043"/>
  </w:num>
  <w:num w:numId="11">
    <w:abstractNumId w:val="79066520"/>
  </w:num>
  <w:num w:numId="12">
    <w:abstractNumId w:val="1885095643"/>
  </w:num>
  <w:num w:numId="13">
    <w:abstractNumId w:val="1401094431"/>
  </w:num>
  <w:num w:numId="14">
    <w:abstractNumId w:val="1401101490"/>
  </w:num>
  <w:num w:numId="15">
    <w:abstractNumId w:val="1400657328"/>
  </w:num>
  <w:num w:numId="16">
    <w:abstractNumId w:val="1400665493"/>
  </w:num>
  <w:num w:numId="17">
    <w:abstractNumId w:val="1400665665"/>
  </w:num>
  <w:num w:numId="18">
    <w:abstractNumId w:val="2095740262"/>
  </w:num>
  <w:num w:numId="19">
    <w:abstractNumId w:val="394396790"/>
  </w:num>
  <w:num w:numId="20">
    <w:abstractNumId w:val="1401097749"/>
  </w:num>
  <w:num w:numId="21">
    <w:abstractNumId w:val="69036887"/>
  </w:num>
  <w:num w:numId="22">
    <w:abstractNumId w:val="345403029"/>
  </w:num>
  <w:num w:numId="23">
    <w:abstractNumId w:val="184102067"/>
  </w:num>
  <w:num w:numId="24">
    <w:abstractNumId w:val="1401271796"/>
  </w:num>
  <w:num w:numId="25">
    <w:abstractNumId w:val="986280534"/>
  </w:num>
  <w:num w:numId="26">
    <w:abstractNumId w:val="1400725862"/>
  </w:num>
  <w:num w:numId="27">
    <w:abstractNumId w:val="14007468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paragraph" w:styleId="2">
    <w:name w:val="toc 7"/>
    <w:basedOn w:val="1"/>
    <w:next w:val="1"/>
    <w:semiHidden/>
    <w:unhideWhenUsed/>
    <w:uiPriority w:val="39"/>
    <w:pPr>
      <w:ind w:left="2520" w:leftChars="1200"/>
    </w:pPr>
  </w:style>
  <w:style w:type="paragraph" w:styleId="3">
    <w:name w:val="toc 5"/>
    <w:basedOn w:val="1"/>
    <w:next w:val="1"/>
    <w:semiHidden/>
    <w:unhideWhenUsed/>
    <w:uiPriority w:val="39"/>
    <w:pPr>
      <w:ind w:left="1680" w:leftChars="800"/>
    </w:pPr>
  </w:style>
  <w:style w:type="paragraph" w:styleId="4">
    <w:name w:val="toc 3"/>
    <w:basedOn w:val="1"/>
    <w:next w:val="1"/>
    <w:semiHidden/>
    <w:unhideWhenUsed/>
    <w:uiPriority w:val="39"/>
    <w:pPr>
      <w:ind w:left="840" w:leftChars="400"/>
    </w:pPr>
  </w:style>
  <w:style w:type="paragraph" w:styleId="5">
    <w:name w:val="toc 8"/>
    <w:basedOn w:val="1"/>
    <w:next w:val="1"/>
    <w:semiHidden/>
    <w:unhideWhenUsed/>
    <w:uiPriority w:val="39"/>
    <w:pPr>
      <w:ind w:left="2940" w:leftChars="1400"/>
    </w:pPr>
  </w:style>
  <w:style w:type="paragraph" w:styleId="6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uiPriority w:val="39"/>
  </w:style>
  <w:style w:type="paragraph" w:styleId="10">
    <w:name w:val="toc 4"/>
    <w:basedOn w:val="1"/>
    <w:next w:val="1"/>
    <w:semiHidden/>
    <w:unhideWhenUsed/>
    <w:uiPriority w:val="39"/>
    <w:pPr>
      <w:ind w:left="1260" w:leftChars="600"/>
    </w:pPr>
  </w:style>
  <w:style w:type="paragraph" w:styleId="11">
    <w:name w:val="toc 6"/>
    <w:basedOn w:val="1"/>
    <w:next w:val="1"/>
    <w:semiHidden/>
    <w:unhideWhenUsed/>
    <w:uiPriority w:val="39"/>
    <w:pPr>
      <w:ind w:left="2100" w:leftChars="1000"/>
    </w:pPr>
  </w:style>
  <w:style w:type="paragraph" w:styleId="12">
    <w:name w:val="toc 2"/>
    <w:basedOn w:val="1"/>
    <w:next w:val="1"/>
    <w:semiHidden/>
    <w:unhideWhenUsed/>
    <w:uiPriority w:val="39"/>
    <w:pPr>
      <w:ind w:left="420" w:leftChars="200"/>
    </w:pPr>
  </w:style>
  <w:style w:type="paragraph" w:styleId="13">
    <w:name w:val="toc 9"/>
    <w:basedOn w:val="1"/>
    <w:next w:val="1"/>
    <w:semiHidden/>
    <w:unhideWhenUsed/>
    <w:uiPriority w:val="39"/>
    <w:pPr>
      <w:ind w:left="3360" w:leftChars="1600"/>
    </w:pPr>
  </w:style>
  <w:style w:type="character" w:styleId="15">
    <w:name w:val="Hyperlink"/>
    <w:basedOn w:val="14"/>
    <w:semiHidden/>
    <w:unhideWhenUsed/>
    <w:uiPriority w:val="0"/>
    <w:rPr>
      <w:color w:val="0000FF"/>
      <w:u w:val="single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14"/>
    <w:link w:val="8"/>
    <w:semiHidden/>
    <w:uiPriority w:val="99"/>
    <w:rPr>
      <w:sz w:val="18"/>
      <w:szCs w:val="18"/>
    </w:rPr>
  </w:style>
  <w:style w:type="character" w:customStyle="1" w:styleId="18">
    <w:name w:val="页脚 Char"/>
    <w:basedOn w:val="14"/>
    <w:link w:val="7"/>
    <w:semiHidden/>
    <w:uiPriority w:val="99"/>
    <w:rPr>
      <w:sz w:val="18"/>
      <w:szCs w:val="18"/>
    </w:rPr>
  </w:style>
  <w:style w:type="character" w:customStyle="1" w:styleId="19">
    <w:name w:val="批注框文本 Char"/>
    <w:basedOn w:val="14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954</Words>
  <Characters>5441</Characters>
  <Lines>45</Lines>
  <Paragraphs>12</Paragraphs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2014-05-21T08:13:00Z</dcterms:created>
  <dc:creator>DADI</dc:creator>
  <cp:lastModifiedBy>pc</cp:lastModifiedBy>
  <dcterms:modified xsi:type="dcterms:W3CDTF">2014-05-29T09:34:14Z</dcterms:modified>
  <dc:title>亲子App2.0需求文档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